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96" w:rsidRPr="00835165" w:rsidRDefault="00332B96" w:rsidP="00332B96">
      <w:pPr>
        <w:pStyle w:val="1"/>
        <w:spacing w:after="0" w:line="360" w:lineRule="auto"/>
        <w:ind w:firstLine="708"/>
        <w:jc w:val="center"/>
        <w:rPr>
          <w:rFonts w:ascii="Times New Roman" w:hAnsi="Times New Roman" w:cs="Times New Roman"/>
          <w:b/>
          <w:color w:val="auto"/>
          <w:sz w:val="28"/>
          <w:szCs w:val="28"/>
          <w:lang w:val="en-GB"/>
        </w:rPr>
      </w:pPr>
      <w:r w:rsidRPr="00920107">
        <w:rPr>
          <w:rFonts w:ascii="Times New Roman" w:hAnsi="Times New Roman" w:cs="Times New Roman"/>
          <w:b/>
          <w:color w:val="auto"/>
          <w:sz w:val="28"/>
          <w:szCs w:val="28"/>
          <w:lang w:val="en-US"/>
        </w:rPr>
        <w:t xml:space="preserve">Modeling of </w:t>
      </w:r>
      <w:r>
        <w:rPr>
          <w:rFonts w:ascii="Times New Roman" w:hAnsi="Times New Roman" w:cs="Times New Roman"/>
          <w:b/>
          <w:color w:val="auto"/>
          <w:sz w:val="28"/>
          <w:szCs w:val="28"/>
          <w:lang w:val="en-US"/>
        </w:rPr>
        <w:t>C</w:t>
      </w:r>
      <w:r w:rsidRPr="00920107">
        <w:rPr>
          <w:rFonts w:ascii="Times New Roman" w:hAnsi="Times New Roman" w:cs="Times New Roman"/>
          <w:b/>
          <w:color w:val="auto"/>
          <w:sz w:val="28"/>
          <w:szCs w:val="28"/>
          <w:lang w:val="en-US"/>
        </w:rPr>
        <w:t xml:space="preserve">onceptual and </w:t>
      </w:r>
      <w:r>
        <w:rPr>
          <w:rFonts w:ascii="Times New Roman" w:hAnsi="Times New Roman" w:cs="Times New Roman"/>
          <w:b/>
          <w:color w:val="auto"/>
          <w:sz w:val="28"/>
          <w:szCs w:val="28"/>
          <w:lang w:val="en-US"/>
        </w:rPr>
        <w:t>T</w:t>
      </w:r>
      <w:r w:rsidRPr="00920107">
        <w:rPr>
          <w:rFonts w:ascii="Times New Roman" w:hAnsi="Times New Roman" w:cs="Times New Roman"/>
          <w:b/>
          <w:color w:val="auto"/>
          <w:sz w:val="28"/>
          <w:szCs w:val="28"/>
          <w:lang w:val="en-US"/>
        </w:rPr>
        <w:t xml:space="preserve">erminological </w:t>
      </w:r>
      <w:r>
        <w:rPr>
          <w:rFonts w:ascii="Times New Roman" w:hAnsi="Times New Roman" w:cs="Times New Roman"/>
          <w:b/>
          <w:color w:val="auto"/>
          <w:sz w:val="28"/>
          <w:szCs w:val="28"/>
          <w:lang w:val="en-US"/>
        </w:rPr>
        <w:t>S</w:t>
      </w:r>
      <w:r w:rsidRPr="00920107">
        <w:rPr>
          <w:rFonts w:ascii="Times New Roman" w:hAnsi="Times New Roman" w:cs="Times New Roman"/>
          <w:b/>
          <w:color w:val="auto"/>
          <w:sz w:val="28"/>
          <w:szCs w:val="28"/>
          <w:lang w:val="en-US"/>
        </w:rPr>
        <w:t xml:space="preserve">tructures </w:t>
      </w:r>
      <w:r>
        <w:rPr>
          <w:rFonts w:ascii="Times New Roman" w:hAnsi="Times New Roman" w:cs="Times New Roman"/>
          <w:b/>
          <w:color w:val="auto"/>
          <w:sz w:val="28"/>
          <w:szCs w:val="28"/>
          <w:lang w:val="en-US"/>
        </w:rPr>
        <w:t>B</w:t>
      </w:r>
      <w:r w:rsidRPr="00920107">
        <w:rPr>
          <w:rFonts w:ascii="Times New Roman" w:hAnsi="Times New Roman" w:cs="Times New Roman"/>
          <w:b/>
          <w:color w:val="auto"/>
          <w:sz w:val="28"/>
          <w:szCs w:val="28"/>
          <w:lang w:val="en-US"/>
        </w:rPr>
        <w:t xml:space="preserve">ased on AML/CFT </w:t>
      </w:r>
      <w:r w:rsidR="0036471E">
        <w:rPr>
          <w:rFonts w:ascii="Times New Roman" w:hAnsi="Times New Roman" w:cs="Times New Roman"/>
          <w:b/>
          <w:color w:val="auto"/>
          <w:sz w:val="28"/>
          <w:szCs w:val="28"/>
          <w:lang w:val="en-US"/>
        </w:rPr>
        <w:t>T</w:t>
      </w:r>
      <w:r w:rsidRPr="00B708C0">
        <w:rPr>
          <w:rFonts w:ascii="Times New Roman" w:hAnsi="Times New Roman" w:cs="Times New Roman"/>
          <w:b/>
          <w:color w:val="auto"/>
          <w:sz w:val="28"/>
          <w:szCs w:val="28"/>
          <w:lang w:val="en-US"/>
        </w:rPr>
        <w:t xml:space="preserve">exts for </w:t>
      </w:r>
      <w:r>
        <w:rPr>
          <w:rFonts w:ascii="Times New Roman" w:hAnsi="Times New Roman" w:cs="Times New Roman"/>
          <w:b/>
          <w:color w:val="auto"/>
          <w:sz w:val="28"/>
          <w:szCs w:val="28"/>
          <w:lang w:val="en-US"/>
        </w:rPr>
        <w:t>S</w:t>
      </w:r>
      <w:r w:rsidRPr="00B708C0">
        <w:rPr>
          <w:rFonts w:ascii="Times New Roman" w:hAnsi="Times New Roman" w:cs="Times New Roman"/>
          <w:b/>
          <w:color w:val="auto"/>
          <w:sz w:val="28"/>
          <w:szCs w:val="28"/>
          <w:lang w:val="en-US"/>
        </w:rPr>
        <w:t xml:space="preserve">olving </w:t>
      </w:r>
      <w:r>
        <w:rPr>
          <w:rFonts w:ascii="Times New Roman" w:hAnsi="Times New Roman" w:cs="Times New Roman"/>
          <w:b/>
          <w:color w:val="auto"/>
          <w:sz w:val="28"/>
          <w:szCs w:val="28"/>
          <w:lang w:val="en-US"/>
        </w:rPr>
        <w:t>P</w:t>
      </w:r>
      <w:r w:rsidRPr="00B708C0">
        <w:rPr>
          <w:rFonts w:ascii="Times New Roman" w:hAnsi="Times New Roman" w:cs="Times New Roman"/>
          <w:b/>
          <w:color w:val="auto"/>
          <w:sz w:val="28"/>
          <w:szCs w:val="28"/>
          <w:lang w:val="en-US"/>
        </w:rPr>
        <w:t xml:space="preserve">roblems of </w:t>
      </w:r>
      <w:r>
        <w:rPr>
          <w:rFonts w:ascii="Times New Roman" w:hAnsi="Times New Roman" w:cs="Times New Roman"/>
          <w:b/>
          <w:color w:val="auto"/>
          <w:sz w:val="28"/>
          <w:szCs w:val="28"/>
          <w:lang w:val="en-US"/>
        </w:rPr>
        <w:t>S</w:t>
      </w:r>
      <w:r w:rsidRPr="00B708C0">
        <w:rPr>
          <w:rFonts w:ascii="Times New Roman" w:hAnsi="Times New Roman" w:cs="Times New Roman"/>
          <w:b/>
          <w:color w:val="auto"/>
          <w:sz w:val="28"/>
          <w:szCs w:val="28"/>
          <w:lang w:val="en-US"/>
        </w:rPr>
        <w:t xml:space="preserve">emantic </w:t>
      </w:r>
      <w:r>
        <w:rPr>
          <w:rFonts w:ascii="Times New Roman" w:hAnsi="Times New Roman" w:cs="Times New Roman"/>
          <w:b/>
          <w:color w:val="auto"/>
          <w:sz w:val="28"/>
          <w:szCs w:val="28"/>
          <w:lang w:val="en-US"/>
        </w:rPr>
        <w:t>S</w:t>
      </w:r>
      <w:r w:rsidRPr="00B708C0">
        <w:rPr>
          <w:rFonts w:ascii="Times New Roman" w:hAnsi="Times New Roman" w:cs="Times New Roman"/>
          <w:b/>
          <w:color w:val="auto"/>
          <w:sz w:val="28"/>
          <w:szCs w:val="28"/>
          <w:lang w:val="en-US"/>
        </w:rPr>
        <w:t>earch</w:t>
      </w:r>
    </w:p>
    <w:p w:rsidR="00332B96" w:rsidRPr="00835165" w:rsidRDefault="00332B96" w:rsidP="00332B96">
      <w:pPr>
        <w:pStyle w:val="1"/>
        <w:spacing w:after="0" w:line="360" w:lineRule="auto"/>
        <w:ind w:firstLine="708"/>
        <w:jc w:val="center"/>
        <w:rPr>
          <w:rFonts w:ascii="Times New Roman" w:hAnsi="Times New Roman" w:cs="Times New Roman"/>
          <w:b/>
          <w:color w:val="auto"/>
          <w:sz w:val="28"/>
          <w:szCs w:val="28"/>
          <w:lang w:val="en-GB"/>
        </w:rPr>
      </w:pPr>
    </w:p>
    <w:p w:rsidR="00332B96" w:rsidRPr="00DB390E" w:rsidRDefault="00332B96" w:rsidP="00332B96">
      <w:pPr>
        <w:pStyle w:val="1"/>
        <w:spacing w:after="0" w:line="360" w:lineRule="auto"/>
        <w:ind w:left="709"/>
        <w:jc w:val="both"/>
        <w:rPr>
          <w:rFonts w:ascii="Times New Roman" w:hAnsi="Times New Roman" w:cs="Times New Roman"/>
          <w:b/>
          <w:color w:val="auto"/>
          <w:sz w:val="24"/>
          <w:szCs w:val="24"/>
          <w:lang w:val="en-US"/>
        </w:rPr>
      </w:pPr>
      <w:proofErr w:type="spellStart"/>
      <w:r w:rsidRPr="00DB390E">
        <w:rPr>
          <w:rFonts w:ascii="Times New Roman" w:hAnsi="Times New Roman" w:cs="Times New Roman"/>
          <w:b/>
          <w:color w:val="auto"/>
          <w:sz w:val="24"/>
          <w:szCs w:val="24"/>
          <w:lang w:val="en-US"/>
        </w:rPr>
        <w:t>Gavrilkina</w:t>
      </w:r>
      <w:proofErr w:type="spellEnd"/>
      <w:r w:rsidRPr="00DB390E">
        <w:rPr>
          <w:rFonts w:ascii="Times New Roman" w:hAnsi="Times New Roman" w:cs="Times New Roman"/>
          <w:b/>
          <w:color w:val="auto"/>
          <w:sz w:val="24"/>
          <w:szCs w:val="24"/>
          <w:lang w:val="en-US"/>
        </w:rPr>
        <w:t xml:space="preserve"> A.S. </w:t>
      </w:r>
    </w:p>
    <w:p w:rsidR="00332B96" w:rsidRPr="000C247A" w:rsidRDefault="00332B96" w:rsidP="00332B96">
      <w:pPr>
        <w:spacing w:line="360" w:lineRule="auto"/>
        <w:ind w:left="709"/>
        <w:jc w:val="both"/>
        <w:rPr>
          <w:rFonts w:eastAsia="Calibri"/>
          <w:i/>
          <w:lang w:val="en-US"/>
        </w:rPr>
      </w:pPr>
      <w:r w:rsidRPr="000C247A">
        <w:rPr>
          <w:rFonts w:eastAsia="Calibri"/>
          <w:i/>
          <w:lang w:val="en-US"/>
        </w:rPr>
        <w:t>Post-graduate student at National Research Nuclear University MEPhI</w:t>
      </w:r>
    </w:p>
    <w:p w:rsidR="00332B96" w:rsidRPr="00DB390E" w:rsidRDefault="00332B96" w:rsidP="00332B96">
      <w:pPr>
        <w:spacing w:line="360" w:lineRule="auto"/>
        <w:ind w:left="709"/>
        <w:jc w:val="both"/>
        <w:rPr>
          <w:i/>
          <w:lang w:val="en-US"/>
        </w:rPr>
      </w:pPr>
      <w:r w:rsidRPr="00DB390E">
        <w:rPr>
          <w:i/>
          <w:lang w:val="en-US"/>
        </w:rPr>
        <w:t xml:space="preserve">National Research Nuclear University MEPhI (Moscow Engineering Physics Institute), </w:t>
      </w:r>
      <w:r w:rsidRPr="00DB390E">
        <w:rPr>
          <w:i/>
          <w:lang w:val="en-US"/>
        </w:rPr>
        <w:br/>
      </w:r>
      <w:proofErr w:type="spellStart"/>
      <w:r w:rsidRPr="00DB390E">
        <w:rPr>
          <w:i/>
          <w:lang w:val="en-US"/>
        </w:rPr>
        <w:t>Kashirskoe</w:t>
      </w:r>
      <w:proofErr w:type="spellEnd"/>
      <w:r w:rsidRPr="00DB390E">
        <w:rPr>
          <w:i/>
          <w:lang w:val="en-US"/>
        </w:rPr>
        <w:t xml:space="preserve"> </w:t>
      </w:r>
      <w:proofErr w:type="spellStart"/>
      <w:r w:rsidRPr="00DB390E">
        <w:rPr>
          <w:i/>
          <w:lang w:val="en-US"/>
        </w:rPr>
        <w:t>shosse</w:t>
      </w:r>
      <w:proofErr w:type="spellEnd"/>
      <w:r w:rsidRPr="00DB390E">
        <w:rPr>
          <w:i/>
          <w:lang w:val="en-US"/>
        </w:rPr>
        <w:t xml:space="preserve"> 31, Moscow, 115409, Russia</w:t>
      </w:r>
    </w:p>
    <w:p w:rsidR="00332B96" w:rsidRPr="00835165" w:rsidRDefault="00332B96" w:rsidP="00332B96">
      <w:pPr>
        <w:pStyle w:val="1"/>
        <w:spacing w:after="0" w:line="360" w:lineRule="auto"/>
        <w:ind w:left="709"/>
        <w:jc w:val="both"/>
        <w:rPr>
          <w:rFonts w:ascii="Times New Roman" w:hAnsi="Times New Roman" w:cs="Times New Roman"/>
          <w:color w:val="auto"/>
          <w:sz w:val="24"/>
          <w:szCs w:val="24"/>
          <w:lang w:val="en-GB"/>
        </w:rPr>
      </w:pPr>
    </w:p>
    <w:p w:rsidR="00332B96" w:rsidRPr="00DB390E" w:rsidRDefault="00332B96" w:rsidP="00332B96">
      <w:pPr>
        <w:pStyle w:val="1"/>
        <w:spacing w:after="0" w:line="360" w:lineRule="auto"/>
        <w:ind w:left="709"/>
        <w:jc w:val="both"/>
        <w:rPr>
          <w:rStyle w:val="a6"/>
          <w:rFonts w:ascii="Times New Roman" w:hAnsi="Times New Roman" w:cs="Times New Roman"/>
          <w:sz w:val="24"/>
          <w:szCs w:val="24"/>
          <w:lang w:val="en-US"/>
        </w:rPr>
      </w:pPr>
      <w:proofErr w:type="spellStart"/>
      <w:r w:rsidRPr="00DB390E">
        <w:rPr>
          <w:rFonts w:ascii="Times New Roman" w:hAnsi="Times New Roman" w:cs="Times New Roman"/>
          <w:color w:val="auto"/>
          <w:sz w:val="24"/>
          <w:szCs w:val="24"/>
          <w:lang w:val="en-US"/>
        </w:rPr>
        <w:t>Gavrilkina</w:t>
      </w:r>
      <w:proofErr w:type="spellEnd"/>
      <w:r w:rsidRPr="00DB390E">
        <w:rPr>
          <w:rFonts w:ascii="Times New Roman" w:hAnsi="Times New Roman" w:cs="Times New Roman"/>
          <w:color w:val="auto"/>
          <w:sz w:val="24"/>
          <w:szCs w:val="24"/>
          <w:lang w:val="en-US"/>
        </w:rPr>
        <w:t xml:space="preserve"> A.S.</w:t>
      </w:r>
      <w:r w:rsidRPr="00DB390E">
        <w:rPr>
          <w:rFonts w:ascii="Times New Roman" w:hAnsi="Times New Roman" w:cs="Times New Roman"/>
          <w:b/>
          <w:color w:val="auto"/>
          <w:sz w:val="24"/>
          <w:szCs w:val="24"/>
          <w:lang w:val="en-US"/>
        </w:rPr>
        <w:t xml:space="preserve"> </w:t>
      </w:r>
      <w:proofErr w:type="spellStart"/>
      <w:r w:rsidRPr="00DB390E">
        <w:rPr>
          <w:rFonts w:ascii="Times New Roman" w:hAnsi="Times New Roman" w:cs="Times New Roman"/>
          <w:sz w:val="24"/>
          <w:szCs w:val="24"/>
          <w:shd w:val="clear" w:color="auto" w:fill="FFFFFF"/>
          <w:lang w:val="en-US"/>
        </w:rPr>
        <w:t>ORCiD</w:t>
      </w:r>
      <w:proofErr w:type="spellEnd"/>
      <w:r w:rsidRPr="00DB390E">
        <w:rPr>
          <w:rFonts w:ascii="Times New Roman" w:hAnsi="Times New Roman" w:cs="Times New Roman"/>
          <w:sz w:val="24"/>
          <w:szCs w:val="24"/>
          <w:shd w:val="clear" w:color="auto" w:fill="FFFFFF"/>
          <w:lang w:val="en-US"/>
        </w:rPr>
        <w:t>:</w:t>
      </w:r>
      <w:r w:rsidRPr="00DB390E">
        <w:rPr>
          <w:rFonts w:ascii="Times New Roman" w:hAnsi="Times New Roman" w:cs="Times New Roman"/>
          <w:b/>
          <w:color w:val="auto"/>
          <w:sz w:val="24"/>
          <w:szCs w:val="24"/>
          <w:lang w:val="en-US"/>
        </w:rPr>
        <w:t xml:space="preserve"> </w:t>
      </w:r>
      <w:r w:rsidRPr="0042417C">
        <w:rPr>
          <w:rFonts w:ascii="Times New Roman" w:hAnsi="Times New Roman" w:cs="Times New Roman"/>
          <w:color w:val="auto"/>
          <w:sz w:val="24"/>
          <w:szCs w:val="24"/>
          <w:lang w:val="en-US"/>
        </w:rPr>
        <w:t>0000-0003-2167-1287</w:t>
      </w:r>
    </w:p>
    <w:p w:rsidR="00332B96" w:rsidRPr="00DB390E" w:rsidRDefault="00332B96" w:rsidP="00332B96">
      <w:pPr>
        <w:spacing w:line="360" w:lineRule="auto"/>
        <w:ind w:left="709"/>
        <w:jc w:val="both"/>
        <w:rPr>
          <w:rFonts w:eastAsia="Calibri"/>
          <w:lang w:val="en-US"/>
        </w:rPr>
      </w:pPr>
      <w:r w:rsidRPr="00DB390E">
        <w:rPr>
          <w:rFonts w:eastAsia="Calibri"/>
          <w:lang w:val="en-US"/>
        </w:rPr>
        <w:t>Corresponding Author: A</w:t>
      </w:r>
      <w:r w:rsidRPr="00A12F36">
        <w:rPr>
          <w:rFonts w:eastAsia="Calibri"/>
          <w:lang w:val="en-GB"/>
        </w:rPr>
        <w:t>.</w:t>
      </w:r>
      <w:r w:rsidRPr="00DB390E">
        <w:rPr>
          <w:rFonts w:eastAsia="Calibri"/>
          <w:lang w:val="en-US"/>
        </w:rPr>
        <w:t xml:space="preserve"> S</w:t>
      </w:r>
      <w:r w:rsidRPr="00A12F36">
        <w:rPr>
          <w:rFonts w:eastAsia="Calibri"/>
          <w:lang w:val="en-GB"/>
        </w:rPr>
        <w:t>.</w:t>
      </w:r>
      <w:r w:rsidRPr="00DB390E">
        <w:rPr>
          <w:rFonts w:eastAsia="Calibri"/>
          <w:lang w:val="en-US"/>
        </w:rPr>
        <w:t xml:space="preserve"> </w:t>
      </w:r>
      <w:proofErr w:type="spellStart"/>
      <w:r w:rsidRPr="00DB390E">
        <w:rPr>
          <w:rFonts w:eastAsia="Calibri"/>
          <w:lang w:val="en-US"/>
        </w:rPr>
        <w:t>Gavrilkina</w:t>
      </w:r>
      <w:proofErr w:type="spellEnd"/>
      <w:r w:rsidRPr="00DB390E">
        <w:rPr>
          <w:rFonts w:eastAsia="Calibri"/>
          <w:lang w:val="en-US"/>
        </w:rPr>
        <w:t xml:space="preserve">; </w:t>
      </w:r>
      <w:proofErr w:type="spellStart"/>
      <w:r w:rsidRPr="00DB390E">
        <w:rPr>
          <w:lang w:val="en-US"/>
        </w:rPr>
        <w:t>E-mail:</w:t>
      </w:r>
      <w:r w:rsidRPr="00DB390E">
        <w:rPr>
          <w:rFonts w:eastAsia="Calibri"/>
          <w:lang w:val="en-US"/>
        </w:rPr>
        <w:t>asgavrilkina@yandex.ru</w:t>
      </w:r>
      <w:proofErr w:type="spellEnd"/>
    </w:p>
    <w:p w:rsidR="00332B96" w:rsidRPr="00B708C0" w:rsidRDefault="00332B96" w:rsidP="00332B96">
      <w:pPr>
        <w:pStyle w:val="1"/>
        <w:spacing w:after="0" w:line="360" w:lineRule="auto"/>
        <w:ind w:firstLine="708"/>
        <w:jc w:val="both"/>
        <w:rPr>
          <w:rFonts w:ascii="Times New Roman" w:hAnsi="Times New Roman" w:cs="Times New Roman"/>
          <w:b/>
          <w:color w:val="auto"/>
          <w:sz w:val="28"/>
          <w:szCs w:val="28"/>
          <w:lang w:val="en-US"/>
        </w:rPr>
      </w:pPr>
    </w:p>
    <w:p w:rsidR="00332B96" w:rsidRPr="00DB390E" w:rsidRDefault="00332B96" w:rsidP="00332B96">
      <w:pPr>
        <w:pStyle w:val="1"/>
        <w:spacing w:after="0" w:line="240" w:lineRule="auto"/>
        <w:ind w:firstLine="708"/>
        <w:jc w:val="both"/>
        <w:rPr>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Abstract</w:t>
      </w:r>
      <w:r w:rsidRPr="00DB390E">
        <w:rPr>
          <w:rFonts w:ascii="Times New Roman" w:hAnsi="Times New Roman" w:cs="Times New Roman"/>
          <w:b/>
          <w:color w:val="auto"/>
          <w:sz w:val="28"/>
          <w:szCs w:val="28"/>
          <w:lang w:val="en-US"/>
        </w:rPr>
        <w:t xml:space="preserve">: </w:t>
      </w:r>
      <w:r w:rsidRPr="00DB390E">
        <w:rPr>
          <w:rFonts w:ascii="Times New Roman" w:hAnsi="Times New Roman"/>
          <w:i/>
          <w:color w:val="auto"/>
          <w:sz w:val="24"/>
          <w:szCs w:val="28"/>
          <w:lang w:val="en-US"/>
        </w:rPr>
        <w:t>The paper proposes method of conceptual and terminological structures construction for semantic search problems solving. The method based on automatic term extraction and analysis of their joint appearance dependencies using statistical and morphological terms characteristics.</w:t>
      </w:r>
    </w:p>
    <w:p w:rsidR="00332B96" w:rsidRPr="002C2774" w:rsidRDefault="00332B96" w:rsidP="00332B96">
      <w:pPr>
        <w:pStyle w:val="Abstract"/>
        <w:spacing w:after="0"/>
        <w:ind w:left="0" w:firstLine="709"/>
        <w:rPr>
          <w:rFonts w:ascii="Times New Roman" w:eastAsia="Calibri" w:hAnsi="Times New Roman"/>
          <w:i/>
          <w:color w:val="auto"/>
          <w:sz w:val="28"/>
          <w:szCs w:val="28"/>
          <w:lang w:val="en-US" w:eastAsia="ru-RU"/>
        </w:rPr>
      </w:pPr>
    </w:p>
    <w:p w:rsidR="00332B96" w:rsidRPr="00835A52" w:rsidRDefault="00332B96" w:rsidP="00332B96">
      <w:pPr>
        <w:pStyle w:val="1"/>
        <w:spacing w:after="0" w:line="360" w:lineRule="auto"/>
        <w:rPr>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Introduction</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C9418C">
        <w:rPr>
          <w:rFonts w:ascii="Times New Roman" w:hAnsi="Times New Roman" w:cs="Times New Roman"/>
          <w:color w:val="auto"/>
          <w:sz w:val="28"/>
          <w:szCs w:val="28"/>
          <w:lang w:val="en-US"/>
        </w:rPr>
        <w:t xml:space="preserve">Investigation of financial crimes involves the search and collection of data, including the processing of large arrays of text documents. </w:t>
      </w:r>
      <w:r w:rsidRPr="00B708C0">
        <w:rPr>
          <w:rFonts w:ascii="Times New Roman" w:hAnsi="Times New Roman" w:cs="Times New Roman"/>
          <w:color w:val="auto"/>
          <w:sz w:val="28"/>
          <w:szCs w:val="28"/>
          <w:lang w:val="en-US"/>
        </w:rPr>
        <w:t>One of the method</w:t>
      </w:r>
      <w:r>
        <w:rPr>
          <w:rFonts w:ascii="Times New Roman" w:hAnsi="Times New Roman" w:cs="Times New Roman"/>
          <w:color w:val="auto"/>
          <w:sz w:val="28"/>
          <w:szCs w:val="28"/>
          <w:lang w:val="en-US"/>
        </w:rPr>
        <w:t>s</w:t>
      </w:r>
      <w:r w:rsidRPr="00B708C0">
        <w:rPr>
          <w:rFonts w:ascii="Times New Roman" w:hAnsi="Times New Roman" w:cs="Times New Roman"/>
          <w:color w:val="auto"/>
          <w:sz w:val="28"/>
          <w:szCs w:val="28"/>
          <w:lang w:val="en-US"/>
        </w:rPr>
        <w:t xml:space="preserve">, which seeks to improve search accuracy, is the semantic search, which takes into account the contextual meaning of terms. </w:t>
      </w:r>
      <w:r>
        <w:rPr>
          <w:rFonts w:ascii="Times New Roman" w:hAnsi="Times New Roman" w:cs="Times New Roman"/>
          <w:color w:val="auto"/>
          <w:sz w:val="28"/>
          <w:szCs w:val="28"/>
          <w:lang w:val="en-US"/>
        </w:rPr>
        <w:t>T</w:t>
      </w:r>
      <w:r w:rsidRPr="00B708C0">
        <w:rPr>
          <w:rFonts w:ascii="Times New Roman" w:hAnsi="Times New Roman" w:cs="Times New Roman"/>
          <w:color w:val="auto"/>
          <w:sz w:val="28"/>
          <w:szCs w:val="28"/>
          <w:lang w:val="en-US"/>
        </w:rPr>
        <w:t>erminology structures can be used</w:t>
      </w:r>
      <w:r>
        <w:rPr>
          <w:rFonts w:ascii="Times New Roman" w:hAnsi="Times New Roman" w:cs="Times New Roman"/>
          <w:color w:val="auto"/>
          <w:sz w:val="28"/>
          <w:szCs w:val="28"/>
          <w:lang w:val="en-US"/>
        </w:rPr>
        <w:t xml:space="preserve"> t</w:t>
      </w:r>
      <w:r w:rsidRPr="00B708C0">
        <w:rPr>
          <w:rFonts w:ascii="Times New Roman" w:hAnsi="Times New Roman" w:cs="Times New Roman"/>
          <w:color w:val="auto"/>
          <w:sz w:val="28"/>
          <w:szCs w:val="28"/>
          <w:lang w:val="en-US"/>
        </w:rPr>
        <w:t xml:space="preserve">o form a conceptual context, its main purpose is to reflect </w:t>
      </w:r>
      <w:r w:rsidRPr="00B708C0">
        <w:rPr>
          <w:rFonts w:ascii="Times New Roman" w:hAnsi="Times New Roman" w:cs="Times New Roman"/>
          <w:sz w:val="28"/>
          <w:szCs w:val="28"/>
          <w:lang w:val="en-US"/>
        </w:rPr>
        <w:t>the immanent</w:t>
      </w:r>
      <w:r w:rsidRPr="00B708C0">
        <w:rPr>
          <w:rFonts w:ascii="Times New Roman" w:hAnsi="Times New Roman" w:cs="Times New Roman"/>
          <w:color w:val="auto"/>
          <w:sz w:val="28"/>
          <w:szCs w:val="28"/>
          <w:lang w:val="en-US"/>
        </w:rPr>
        <w:t xml:space="preserve"> relationships, i.e. permanent, stable for the subject area links between objects and the situational relationships, which link the objects in a subject area within its fragment (corresponding to a certain process).</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Despite the abundance of different approaches to the automatic formation of conceptual and terminological structures [1-4], it is possible to select some general stages of their construction: the preparation of a collection of texts that adequately and objectively reflect the state of the subject area; extraction of terms from texts; building relationships on extracted terms.</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The paper proposes method of construction conceptual and terminological structures, which based on automatic term extraction and analysis of the dependencies of their joint appearance using statistical and morphological characteristics of terms.</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lastRenderedPageBreak/>
        <w:t xml:space="preserve">Experiments were carried out with the collection of AML / CFT texts, in particular, conventions, orders, resolutions, guidelines, presidential decrees, federal laws, resolutions of the Government of the Russian Federation. A prototype of software, which was developed with the participation of the author, </w:t>
      </w:r>
      <w:proofErr w:type="gramStart"/>
      <w:r w:rsidRPr="00B708C0">
        <w:rPr>
          <w:rFonts w:ascii="Times New Roman" w:hAnsi="Times New Roman" w:cs="Times New Roman"/>
          <w:color w:val="auto"/>
          <w:sz w:val="28"/>
          <w:szCs w:val="28"/>
          <w:lang w:val="en-US"/>
        </w:rPr>
        <w:t>was used</w:t>
      </w:r>
      <w:proofErr w:type="gramEnd"/>
      <w:r w:rsidRPr="00B708C0">
        <w:rPr>
          <w:rFonts w:ascii="Times New Roman" w:hAnsi="Times New Roman" w:cs="Times New Roman"/>
          <w:color w:val="auto"/>
          <w:sz w:val="28"/>
          <w:szCs w:val="28"/>
          <w:lang w:val="en-US"/>
        </w:rPr>
        <w:t xml:space="preserve"> to build examples.</w:t>
      </w:r>
    </w:p>
    <w:p w:rsidR="00332B96" w:rsidRPr="00B708C0" w:rsidRDefault="00332B96" w:rsidP="00332B96">
      <w:pPr>
        <w:pStyle w:val="1"/>
        <w:spacing w:after="0" w:line="360" w:lineRule="auto"/>
        <w:jc w:val="both"/>
        <w:rPr>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Materials and methods</w:t>
      </w:r>
    </w:p>
    <w:p w:rsidR="00332B96" w:rsidRPr="00171BE8" w:rsidRDefault="00332B96" w:rsidP="00332B96">
      <w:pPr>
        <w:pStyle w:val="1"/>
        <w:spacing w:after="0" w:line="360" w:lineRule="auto"/>
        <w:jc w:val="both"/>
        <w:rPr>
          <w:rFonts w:ascii="Times New Roman" w:hAnsi="Times New Roman" w:cs="Times New Roman"/>
          <w:b/>
          <w:color w:val="auto"/>
          <w:sz w:val="28"/>
          <w:szCs w:val="28"/>
          <w:lang w:val="en-US"/>
        </w:rPr>
      </w:pPr>
      <w:r w:rsidRPr="00171BE8">
        <w:rPr>
          <w:rFonts w:ascii="Times New Roman" w:hAnsi="Times New Roman" w:cs="Times New Roman"/>
          <w:b/>
          <w:color w:val="auto"/>
          <w:sz w:val="28"/>
          <w:szCs w:val="28"/>
          <w:lang w:val="en-US"/>
        </w:rPr>
        <w:t xml:space="preserve">Automatic </w:t>
      </w:r>
      <w:r>
        <w:rPr>
          <w:rFonts w:ascii="Times New Roman" w:hAnsi="Times New Roman" w:cs="Times New Roman"/>
          <w:b/>
          <w:color w:val="auto"/>
          <w:sz w:val="28"/>
          <w:szCs w:val="28"/>
          <w:lang w:val="en-US"/>
        </w:rPr>
        <w:t>t</w:t>
      </w:r>
      <w:r w:rsidRPr="00171BE8">
        <w:rPr>
          <w:rFonts w:ascii="Times New Roman" w:hAnsi="Times New Roman" w:cs="Times New Roman"/>
          <w:b/>
          <w:color w:val="auto"/>
          <w:sz w:val="28"/>
          <w:szCs w:val="28"/>
          <w:lang w:val="en-US"/>
        </w:rPr>
        <w:t>erminology extraction</w:t>
      </w:r>
    </w:p>
    <w:p w:rsidR="00332B96" w:rsidRPr="00171BE8" w:rsidRDefault="00332B96" w:rsidP="00332B96">
      <w:pPr>
        <w:pStyle w:val="1"/>
        <w:spacing w:after="0" w:line="360" w:lineRule="auto"/>
        <w:jc w:val="both"/>
        <w:rPr>
          <w:rFonts w:ascii="Times New Roman" w:hAnsi="Times New Roman" w:cs="Times New Roman"/>
          <w:color w:val="auto"/>
          <w:sz w:val="28"/>
          <w:szCs w:val="28"/>
          <w:lang w:val="en-US"/>
        </w:rPr>
      </w:pPr>
      <w:r w:rsidRPr="00171BE8">
        <w:rPr>
          <w:rFonts w:ascii="Times New Roman" w:hAnsi="Times New Roman" w:cs="Times New Roman"/>
          <w:color w:val="auto"/>
          <w:sz w:val="28"/>
          <w:szCs w:val="28"/>
          <w:lang w:val="en-US"/>
        </w:rPr>
        <w:t xml:space="preserve">The task of automatically extracting terminology from the text is usually solved with the help of statistical methods [5-7] </w:t>
      </w:r>
      <w:r>
        <w:rPr>
          <w:rFonts w:ascii="Times New Roman" w:hAnsi="Times New Roman" w:cs="Times New Roman"/>
          <w:color w:val="auto"/>
          <w:sz w:val="28"/>
          <w:szCs w:val="28"/>
          <w:lang w:val="en-US"/>
        </w:rPr>
        <w:t xml:space="preserve">which </w:t>
      </w:r>
      <w:r w:rsidRPr="00171BE8">
        <w:rPr>
          <w:rFonts w:ascii="Times New Roman" w:hAnsi="Times New Roman" w:cs="Times New Roman"/>
          <w:color w:val="auto"/>
          <w:sz w:val="28"/>
          <w:szCs w:val="28"/>
          <w:lang w:val="en-US"/>
        </w:rPr>
        <w:t>are based on counting the frequency of occurrence of terms in a text or an array of texts, methods with the us</w:t>
      </w:r>
      <w:r>
        <w:rPr>
          <w:rFonts w:ascii="Times New Roman" w:hAnsi="Times New Roman" w:cs="Times New Roman"/>
          <w:color w:val="auto"/>
          <w:sz w:val="28"/>
          <w:szCs w:val="28"/>
          <w:lang w:val="en-US"/>
        </w:rPr>
        <w:t>e of morphological patterns [5</w:t>
      </w:r>
      <w:proofErr w:type="gramStart"/>
      <w:r>
        <w:rPr>
          <w:rFonts w:ascii="Times New Roman" w:hAnsi="Times New Roman" w:cs="Times New Roman"/>
          <w:color w:val="auto"/>
          <w:sz w:val="28"/>
          <w:szCs w:val="28"/>
          <w:lang w:val="en-US"/>
        </w:rPr>
        <w:t>,</w:t>
      </w:r>
      <w:r w:rsidRPr="00171BE8">
        <w:rPr>
          <w:rFonts w:ascii="Times New Roman" w:hAnsi="Times New Roman" w:cs="Times New Roman"/>
          <w:color w:val="auto"/>
          <w:sz w:val="28"/>
          <w:szCs w:val="28"/>
          <w:lang w:val="en-US"/>
        </w:rPr>
        <w:t>8</w:t>
      </w:r>
      <w:proofErr w:type="gramEnd"/>
      <w:r w:rsidRPr="00171BE8">
        <w:rPr>
          <w:rFonts w:ascii="Times New Roman" w:hAnsi="Times New Roman" w:cs="Times New Roman"/>
          <w:color w:val="auto"/>
          <w:sz w:val="28"/>
          <w:szCs w:val="28"/>
          <w:lang w:val="en-US"/>
        </w:rPr>
        <w:t>], in which for each word in the phrase assigns morphological characteristics, or their combinations [9-12].</w:t>
      </w:r>
    </w:p>
    <w:p w:rsidR="00332B96" w:rsidRPr="00156E40" w:rsidRDefault="00332B96" w:rsidP="00332B96">
      <w:pPr>
        <w:pStyle w:val="1"/>
        <w:spacing w:after="0" w:line="360" w:lineRule="auto"/>
        <w:ind w:firstLine="708"/>
        <w:jc w:val="both"/>
        <w:rPr>
          <w:rFonts w:ascii="Times New Roman" w:hAnsi="Times New Roman" w:cs="Times New Roman"/>
          <w:color w:val="auto"/>
          <w:sz w:val="28"/>
          <w:szCs w:val="28"/>
          <w:lang w:val="en-US"/>
        </w:rPr>
      </w:pPr>
      <w:r w:rsidRPr="00171BE8">
        <w:rPr>
          <w:rFonts w:ascii="Times New Roman" w:hAnsi="Times New Roman" w:cs="Times New Roman"/>
          <w:color w:val="auto"/>
          <w:sz w:val="28"/>
          <w:szCs w:val="28"/>
          <w:lang w:val="en-US"/>
        </w:rPr>
        <w:t xml:space="preserve">The proposed approach is based on the analysis of the morphological characteristics of terms. </w:t>
      </w:r>
      <w:r w:rsidRPr="00156E40">
        <w:rPr>
          <w:rFonts w:ascii="Times New Roman" w:hAnsi="Times New Roman" w:cs="Times New Roman"/>
          <w:color w:val="auto"/>
          <w:sz w:val="28"/>
          <w:szCs w:val="28"/>
          <w:lang w:val="en-US"/>
        </w:rPr>
        <w:t>From texts by using separators, which are punctuation marks and all parts of speech with the exception of adjectives, nouns and prepositions, constructions are extracted with a high degree of probability being nominal substantive phrases.</w:t>
      </w:r>
      <w:r>
        <w:rPr>
          <w:rFonts w:ascii="Times New Roman" w:hAnsi="Times New Roman" w:cs="Times New Roman"/>
          <w:color w:val="auto"/>
          <w:sz w:val="28"/>
          <w:szCs w:val="28"/>
          <w:lang w:val="en-US"/>
        </w:rPr>
        <w:t xml:space="preserve"> </w:t>
      </w:r>
      <w:r w:rsidRPr="00156E40">
        <w:rPr>
          <w:rFonts w:ascii="Times New Roman" w:hAnsi="Times New Roman" w:cs="Times New Roman"/>
          <w:color w:val="auto"/>
          <w:sz w:val="28"/>
          <w:szCs w:val="28"/>
          <w:lang w:val="en-US"/>
        </w:rPr>
        <w:t>These constructions are considered as word combinations, if they meet the following basic rules:</w:t>
      </w:r>
    </w:p>
    <w:p w:rsidR="00332B96" w:rsidRPr="00583FC0" w:rsidRDefault="00332B96" w:rsidP="00332B96">
      <w:pPr>
        <w:pStyle w:val="Bulleted"/>
        <w:numPr>
          <w:ilvl w:val="0"/>
          <w:numId w:val="1"/>
        </w:numPr>
        <w:tabs>
          <w:tab w:val="num" w:pos="720"/>
        </w:tabs>
        <w:spacing w:line="360" w:lineRule="auto"/>
        <w:ind w:left="1066" w:hanging="357"/>
        <w:rPr>
          <w:rFonts w:ascii="Times New Roman" w:eastAsia="Calibri" w:hAnsi="Times New Roman"/>
          <w:color w:val="auto"/>
          <w:sz w:val="28"/>
          <w:szCs w:val="28"/>
          <w:lang w:val="ru-RU" w:eastAsia="ru-RU"/>
        </w:rPr>
      </w:pPr>
      <w:r w:rsidRPr="00583FC0">
        <w:rPr>
          <w:rFonts w:ascii="Times New Roman" w:eastAsia="Calibri" w:hAnsi="Times New Roman"/>
          <w:color w:val="auto"/>
          <w:sz w:val="28"/>
          <w:szCs w:val="28"/>
          <w:lang w:val="ru-RU" w:eastAsia="ru-RU"/>
        </w:rPr>
        <w:t>adjective precedes the noun;</w:t>
      </w:r>
    </w:p>
    <w:p w:rsidR="00332B96" w:rsidRPr="00B708C0" w:rsidRDefault="00332B96" w:rsidP="00332B96">
      <w:pPr>
        <w:pStyle w:val="Bulleted"/>
        <w:numPr>
          <w:ilvl w:val="0"/>
          <w:numId w:val="1"/>
        </w:numPr>
        <w:tabs>
          <w:tab w:val="num" w:pos="720"/>
        </w:tabs>
        <w:spacing w:line="360" w:lineRule="auto"/>
        <w:ind w:left="1066" w:hanging="357"/>
        <w:rPr>
          <w:rFonts w:ascii="Times New Roman" w:eastAsia="Calibri" w:hAnsi="Times New Roman"/>
          <w:color w:val="auto"/>
          <w:sz w:val="28"/>
          <w:szCs w:val="28"/>
          <w:lang w:val="en-US" w:eastAsia="ru-RU"/>
        </w:rPr>
      </w:pPr>
      <w:r w:rsidRPr="00B708C0">
        <w:rPr>
          <w:rFonts w:ascii="Times New Roman" w:eastAsia="Calibri" w:hAnsi="Times New Roman"/>
          <w:color w:val="auto"/>
          <w:sz w:val="28"/>
          <w:szCs w:val="28"/>
          <w:lang w:val="en-US" w:eastAsia="ru-RU"/>
        </w:rPr>
        <w:t xml:space="preserve">in phrases with two or more nouns without prepositions, second and subsequent nouns should be in the genitive, dative or instrumental case (place </w:t>
      </w:r>
      <w:r>
        <w:rPr>
          <w:rFonts w:ascii="Times New Roman" w:eastAsia="Calibri" w:hAnsi="Times New Roman"/>
          <w:color w:val="auto"/>
          <w:sz w:val="28"/>
          <w:szCs w:val="28"/>
          <w:lang w:val="en-US" w:eastAsia="ru-RU"/>
        </w:rPr>
        <w:t xml:space="preserve">of </w:t>
      </w:r>
      <w:r w:rsidRPr="00B708C0">
        <w:rPr>
          <w:rFonts w:ascii="Times New Roman" w:eastAsia="Calibri" w:hAnsi="Times New Roman"/>
          <w:color w:val="auto"/>
          <w:sz w:val="28"/>
          <w:szCs w:val="28"/>
          <w:lang w:val="en-US" w:eastAsia="ru-RU"/>
        </w:rPr>
        <w:t xml:space="preserve">names </w:t>
      </w:r>
      <w:r>
        <w:rPr>
          <w:rFonts w:ascii="Times New Roman" w:eastAsia="Calibri" w:hAnsi="Times New Roman"/>
          <w:color w:val="auto"/>
          <w:sz w:val="28"/>
          <w:szCs w:val="28"/>
          <w:lang w:val="en-US" w:eastAsia="ru-RU"/>
        </w:rPr>
        <w:t xml:space="preserve">is </w:t>
      </w:r>
      <w:r w:rsidRPr="00B708C0">
        <w:rPr>
          <w:rFonts w:ascii="Times New Roman" w:eastAsia="Calibri" w:hAnsi="Times New Roman"/>
          <w:color w:val="auto"/>
          <w:sz w:val="28"/>
          <w:szCs w:val="28"/>
          <w:lang w:val="en-US" w:eastAsia="ru-RU"/>
        </w:rPr>
        <w:t>not considered);</w:t>
      </w:r>
    </w:p>
    <w:p w:rsidR="00332B96" w:rsidRPr="00B708C0" w:rsidRDefault="00332B96" w:rsidP="00332B96">
      <w:pPr>
        <w:pStyle w:val="Bulleted"/>
        <w:numPr>
          <w:ilvl w:val="0"/>
          <w:numId w:val="1"/>
        </w:numPr>
        <w:tabs>
          <w:tab w:val="num" w:pos="720"/>
        </w:tabs>
        <w:spacing w:line="360" w:lineRule="auto"/>
        <w:ind w:left="1066" w:hanging="357"/>
        <w:rPr>
          <w:rFonts w:ascii="Times New Roman" w:eastAsia="Calibri" w:hAnsi="Times New Roman"/>
          <w:color w:val="auto"/>
          <w:sz w:val="28"/>
          <w:szCs w:val="28"/>
          <w:lang w:val="en-US" w:eastAsia="ru-RU"/>
        </w:rPr>
      </w:pPr>
      <w:r w:rsidRPr="00B708C0">
        <w:rPr>
          <w:rFonts w:ascii="Times New Roman" w:eastAsia="Calibri" w:hAnsi="Times New Roman"/>
          <w:color w:val="auto"/>
          <w:sz w:val="28"/>
          <w:szCs w:val="28"/>
          <w:lang w:val="en-US" w:eastAsia="ru-RU"/>
        </w:rPr>
        <w:t>nouns related by prepositions may be in any case.</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The phrases selected in this way are arranged according to the principle of lexicographic inclusion in the form of a hierarchical dictionary, in which high-frequency nouns are used at the first level of the hierarchy</w:t>
      </w:r>
      <w:r w:rsidRPr="0042417C">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Fig. 1)</w:t>
      </w:r>
      <w:r w:rsidRPr="00B708C0">
        <w:rPr>
          <w:rFonts w:ascii="Times New Roman" w:hAnsi="Times New Roman" w:cs="Times New Roman"/>
          <w:color w:val="auto"/>
          <w:sz w:val="28"/>
          <w:szCs w:val="28"/>
          <w:lang w:val="en-US"/>
        </w:rPr>
        <w:t>.</w:t>
      </w:r>
    </w:p>
    <w:p w:rsidR="00332B96" w:rsidRPr="0065570D" w:rsidRDefault="00332B96" w:rsidP="00332B96">
      <w:pPr>
        <w:spacing w:after="160" w:line="259" w:lineRule="auto"/>
        <w:rPr>
          <w:rFonts w:eastAsia="Calibri"/>
          <w:sz w:val="28"/>
          <w:szCs w:val="28"/>
          <w:lang w:val="en-US"/>
        </w:rPr>
      </w:pPr>
      <w:r w:rsidRPr="0065570D">
        <w:rPr>
          <w:sz w:val="28"/>
          <w:szCs w:val="28"/>
          <w:lang w:val="en-US"/>
        </w:rPr>
        <w:br w:type="page"/>
      </w:r>
    </w:p>
    <w:tbl>
      <w:tblPr>
        <w:tblStyle w:val="a5"/>
        <w:tblW w:w="0" w:type="auto"/>
        <w:jc w:val="center"/>
        <w:tblLook w:val="04A0" w:firstRow="1" w:lastRow="0" w:firstColumn="1" w:lastColumn="0" w:noHBand="0" w:noVBand="1"/>
      </w:tblPr>
      <w:tblGrid>
        <w:gridCol w:w="9345"/>
      </w:tblGrid>
      <w:tr w:rsidR="00332B96" w:rsidRPr="00DE43CA" w:rsidTr="00DC1D12">
        <w:trPr>
          <w:jc w:val="center"/>
        </w:trPr>
        <w:tc>
          <w:tcPr>
            <w:tcW w:w="9345" w:type="dxa"/>
          </w:tcPr>
          <w:p w:rsidR="00332B96" w:rsidRPr="000A40A4" w:rsidRDefault="00332B96" w:rsidP="00DC1D12">
            <w:pPr>
              <w:pStyle w:val="1"/>
              <w:spacing w:after="0" w:line="240" w:lineRule="auto"/>
              <w:jc w:val="both"/>
              <w:rPr>
                <w:rFonts w:ascii="Times New Roman" w:hAnsi="Times New Roman" w:cs="Times New Roman"/>
                <w:color w:val="auto"/>
                <w:sz w:val="20"/>
                <w:lang w:val="en-US"/>
              </w:rPr>
            </w:pPr>
            <w:r w:rsidRPr="00207922">
              <w:rPr>
                <w:rFonts w:ascii="Times New Roman" w:hAnsi="Times New Roman" w:cs="Times New Roman"/>
                <w:color w:val="auto"/>
                <w:sz w:val="20"/>
              </w:rPr>
              <w:lastRenderedPageBreak/>
              <w:t>ИМУЩЕСТВО</w:t>
            </w:r>
            <w:r>
              <w:rPr>
                <w:rFonts w:ascii="Times New Roman" w:hAnsi="Times New Roman" w:cs="Times New Roman"/>
                <w:color w:val="auto"/>
                <w:sz w:val="20"/>
                <w:lang w:val="en-US"/>
              </w:rPr>
              <w:t xml:space="preserve"> (</w:t>
            </w:r>
            <w:r w:rsidRPr="00F70625">
              <w:rPr>
                <w:rFonts w:ascii="Times New Roman" w:hAnsi="Times New Roman" w:cs="Times New Roman"/>
                <w:color w:val="auto"/>
                <w:sz w:val="20"/>
                <w:lang w:val="en-US"/>
              </w:rPr>
              <w:t>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ДВИЖЕНИЕ</w:t>
            </w:r>
            <w:r w:rsidRPr="000A40A4">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movement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ИЗЪЯТИЕ</w:t>
            </w:r>
            <w:r w:rsidRPr="000A40A4">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exemption of property</w:t>
            </w:r>
            <w:r>
              <w:rPr>
                <w:rFonts w:ascii="Times New Roman" w:hAnsi="Times New Roman" w:cs="Times New Roman"/>
                <w:color w:val="auto"/>
                <w:sz w:val="20"/>
                <w:lang w:val="en-US"/>
              </w:rPr>
              <w:t>)</w:t>
            </w:r>
          </w:p>
          <w:p w:rsidR="00332B96" w:rsidRPr="006F1DB2" w:rsidRDefault="00332B96" w:rsidP="00DC1D12">
            <w:pPr>
              <w:pStyle w:val="1"/>
              <w:spacing w:after="0" w:line="240" w:lineRule="auto"/>
              <w:jc w:val="both"/>
              <w:rPr>
                <w:rFonts w:ascii="Times New Roman" w:hAnsi="Times New Roman" w:cs="Times New Roman"/>
                <w:color w:val="auto"/>
                <w:sz w:val="20"/>
              </w:rPr>
            </w:pP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ИНФОРМАЦИЯ</w:t>
            </w:r>
            <w:r w:rsidRPr="006F1DB2">
              <w:rPr>
                <w:rFonts w:ascii="Times New Roman" w:hAnsi="Times New Roman" w:cs="Times New Roman"/>
                <w:color w:val="auto"/>
                <w:sz w:val="20"/>
              </w:rPr>
              <w:t xml:space="preserve"> </w:t>
            </w:r>
            <w:r w:rsidRPr="00207922">
              <w:rPr>
                <w:rFonts w:ascii="Times New Roman" w:hAnsi="Times New Roman" w:cs="Times New Roman"/>
                <w:color w:val="auto"/>
                <w:sz w:val="20"/>
              </w:rPr>
              <w:t>ОБ</w:t>
            </w:r>
            <w:r w:rsidRPr="006F1DB2">
              <w:rPr>
                <w:rFonts w:ascii="Times New Roman" w:hAnsi="Times New Roman" w:cs="Times New Roman"/>
                <w:color w:val="auto"/>
                <w:sz w:val="20"/>
              </w:rPr>
              <w:t xml:space="preserve"> </w:t>
            </w:r>
            <w:r w:rsidRPr="00207922">
              <w:rPr>
                <w:rFonts w:ascii="Times New Roman" w:hAnsi="Times New Roman" w:cs="Times New Roman"/>
                <w:color w:val="auto"/>
                <w:sz w:val="20"/>
              </w:rPr>
              <w:t>ИМУЩЕСТВЕ</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property</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information</w:t>
            </w:r>
            <w:r w:rsidRPr="006F1DB2">
              <w:rPr>
                <w:rFonts w:ascii="Times New Roman" w:hAnsi="Times New Roman" w:cs="Times New Roman"/>
                <w:color w:val="auto"/>
                <w:sz w:val="20"/>
              </w:rPr>
              <w:t>)</w:t>
            </w:r>
          </w:p>
          <w:p w:rsidR="00332B96" w:rsidRPr="006F1DB2" w:rsidRDefault="00332B96" w:rsidP="00DC1D12">
            <w:pPr>
              <w:pStyle w:val="1"/>
              <w:spacing w:after="0" w:line="240" w:lineRule="auto"/>
              <w:jc w:val="both"/>
              <w:rPr>
                <w:rFonts w:ascii="Times New Roman" w:hAnsi="Times New Roman" w:cs="Times New Roman"/>
                <w:color w:val="auto"/>
                <w:sz w:val="20"/>
              </w:rPr>
            </w:pPr>
            <w:r w:rsidRPr="006F1DB2">
              <w:rPr>
                <w:rFonts w:ascii="Times New Roman" w:hAnsi="Times New Roman" w:cs="Times New Roman"/>
                <w:color w:val="auto"/>
                <w:sz w:val="20"/>
              </w:rPr>
              <w:t xml:space="preserve">    </w:t>
            </w:r>
            <w:r w:rsidRPr="00207922">
              <w:rPr>
                <w:rFonts w:ascii="Times New Roman" w:hAnsi="Times New Roman" w:cs="Times New Roman"/>
                <w:color w:val="auto"/>
                <w:sz w:val="20"/>
              </w:rPr>
              <w:t>ИСПОЛЬЗОВАНИЕ ИМУЩЕСТВА</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use</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of</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property</w:t>
            </w:r>
            <w:r w:rsidRPr="006F1DB2">
              <w:rPr>
                <w:rFonts w:ascii="Times New Roman" w:hAnsi="Times New Roman" w:cs="Times New Roman"/>
                <w:color w:val="auto"/>
                <w:sz w:val="20"/>
              </w:rPr>
              <w:t>)</w:t>
            </w:r>
          </w:p>
          <w:p w:rsidR="00332B96" w:rsidRPr="006F1DB2" w:rsidRDefault="00332B96" w:rsidP="00DC1D12">
            <w:pPr>
              <w:pStyle w:val="1"/>
              <w:spacing w:after="0" w:line="240" w:lineRule="auto"/>
              <w:jc w:val="both"/>
              <w:rPr>
                <w:rFonts w:ascii="Times New Roman" w:hAnsi="Times New Roman" w:cs="Times New Roman"/>
                <w:color w:val="auto"/>
                <w:sz w:val="20"/>
              </w:rPr>
            </w:pPr>
            <w:r w:rsidRPr="006F1DB2">
              <w:rPr>
                <w:rFonts w:ascii="Times New Roman" w:hAnsi="Times New Roman" w:cs="Times New Roman"/>
                <w:color w:val="auto"/>
                <w:sz w:val="20"/>
              </w:rPr>
              <w:t xml:space="preserve">    </w:t>
            </w:r>
            <w:r w:rsidRPr="00207922">
              <w:rPr>
                <w:rFonts w:ascii="Times New Roman" w:hAnsi="Times New Roman" w:cs="Times New Roman"/>
                <w:color w:val="auto"/>
                <w:sz w:val="20"/>
              </w:rPr>
              <w:t>КОНКРЕТНОЕ ИМУЩЕСТВО</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specific</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property</w:t>
            </w:r>
            <w:r w:rsidRPr="006F1DB2">
              <w:rPr>
                <w:rFonts w:ascii="Times New Roman" w:hAnsi="Times New Roman" w:cs="Times New Roman"/>
                <w:color w:val="auto"/>
                <w:sz w:val="20"/>
              </w:rPr>
              <w:t>)</w:t>
            </w:r>
          </w:p>
          <w:p w:rsidR="00332B96" w:rsidRPr="00B708C0" w:rsidRDefault="00332B96" w:rsidP="00DC1D12">
            <w:pPr>
              <w:pStyle w:val="1"/>
              <w:spacing w:after="0" w:line="240" w:lineRule="auto"/>
              <w:jc w:val="both"/>
              <w:rPr>
                <w:rFonts w:ascii="Times New Roman" w:hAnsi="Times New Roman" w:cs="Times New Roman"/>
                <w:color w:val="auto"/>
                <w:sz w:val="20"/>
              </w:rPr>
            </w:pPr>
            <w:r w:rsidRPr="00B708C0">
              <w:rPr>
                <w:rFonts w:ascii="Times New Roman" w:hAnsi="Times New Roman" w:cs="Times New Roman"/>
                <w:color w:val="auto"/>
                <w:sz w:val="20"/>
              </w:rPr>
              <w:t xml:space="preserve">        </w:t>
            </w:r>
            <w:r w:rsidRPr="00207922">
              <w:rPr>
                <w:rFonts w:ascii="Times New Roman" w:hAnsi="Times New Roman" w:cs="Times New Roman"/>
                <w:color w:val="auto"/>
                <w:sz w:val="20"/>
              </w:rPr>
              <w:t>КОНФИСКАЦИЯ</w:t>
            </w:r>
            <w:r w:rsidRPr="00B708C0">
              <w:rPr>
                <w:rFonts w:ascii="Times New Roman" w:hAnsi="Times New Roman" w:cs="Times New Roman"/>
                <w:color w:val="auto"/>
                <w:sz w:val="20"/>
              </w:rPr>
              <w:t xml:space="preserve"> </w:t>
            </w:r>
            <w:r w:rsidRPr="00207922">
              <w:rPr>
                <w:rFonts w:ascii="Times New Roman" w:hAnsi="Times New Roman" w:cs="Times New Roman"/>
                <w:color w:val="auto"/>
                <w:sz w:val="20"/>
              </w:rPr>
              <w:t>КОНКРЕТНОГО</w:t>
            </w:r>
            <w:r w:rsidRPr="00B708C0">
              <w:rPr>
                <w:rFonts w:ascii="Times New Roman" w:hAnsi="Times New Roman" w:cs="Times New Roman"/>
                <w:color w:val="auto"/>
                <w:sz w:val="20"/>
              </w:rPr>
              <w:t xml:space="preserve"> </w:t>
            </w:r>
            <w:r w:rsidRPr="00207922">
              <w:rPr>
                <w:rFonts w:ascii="Times New Roman" w:hAnsi="Times New Roman" w:cs="Times New Roman"/>
                <w:color w:val="auto"/>
                <w:sz w:val="20"/>
              </w:rPr>
              <w:t>ИМУЩЕСТВА</w:t>
            </w:r>
            <w:r w:rsidRPr="00B708C0">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confiscation</w:t>
            </w:r>
            <w:r w:rsidRPr="00B708C0">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of</w:t>
            </w:r>
            <w:r w:rsidRPr="00B708C0">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specific</w:t>
            </w:r>
            <w:r w:rsidRPr="00B708C0">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property</w:t>
            </w:r>
            <w:r w:rsidRPr="00B708C0">
              <w:rPr>
                <w:rFonts w:ascii="Times New Roman" w:hAnsi="Times New Roman" w:cs="Times New Roman"/>
                <w:color w:val="auto"/>
                <w:sz w:val="20"/>
              </w:rPr>
              <w:t>)</w:t>
            </w:r>
          </w:p>
          <w:p w:rsidR="00332B96" w:rsidRPr="006F1DB2" w:rsidRDefault="00332B96" w:rsidP="00DC1D12">
            <w:pPr>
              <w:pStyle w:val="1"/>
              <w:spacing w:after="0" w:line="240" w:lineRule="auto"/>
              <w:jc w:val="both"/>
              <w:rPr>
                <w:rFonts w:ascii="Times New Roman" w:hAnsi="Times New Roman" w:cs="Times New Roman"/>
                <w:color w:val="auto"/>
                <w:sz w:val="20"/>
              </w:rPr>
            </w:pPr>
            <w:r w:rsidRPr="00B708C0">
              <w:rPr>
                <w:rFonts w:ascii="Times New Roman" w:hAnsi="Times New Roman" w:cs="Times New Roman"/>
                <w:color w:val="auto"/>
                <w:sz w:val="20"/>
              </w:rPr>
              <w:t xml:space="preserve">    </w:t>
            </w:r>
            <w:r w:rsidRPr="00207922">
              <w:rPr>
                <w:rFonts w:ascii="Times New Roman" w:hAnsi="Times New Roman" w:cs="Times New Roman"/>
                <w:color w:val="auto"/>
                <w:sz w:val="20"/>
              </w:rPr>
              <w:t>КОНТРОЛЬ НАД ИМУЩЕСТВОМ</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control</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over</w:t>
            </w:r>
            <w:r w:rsidRPr="006F1DB2">
              <w:rPr>
                <w:rFonts w:ascii="Times New Roman" w:hAnsi="Times New Roman" w:cs="Times New Roman"/>
                <w:color w:val="auto"/>
                <w:sz w:val="20"/>
              </w:rPr>
              <w:t xml:space="preserve"> </w:t>
            </w:r>
            <w:r w:rsidRPr="00F70625">
              <w:rPr>
                <w:rFonts w:ascii="Times New Roman" w:hAnsi="Times New Roman" w:cs="Times New Roman"/>
                <w:color w:val="auto"/>
                <w:sz w:val="20"/>
                <w:lang w:val="en-US"/>
              </w:rPr>
              <w:t>property</w:t>
            </w:r>
            <w:r w:rsidRPr="006F1DB2">
              <w:rPr>
                <w:rFonts w:ascii="Times New Roman" w:hAnsi="Times New Roman" w:cs="Times New Roman"/>
                <w:color w:val="auto"/>
                <w:sz w:val="20"/>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B708C0">
              <w:rPr>
                <w:rFonts w:ascii="Times New Roman" w:hAnsi="Times New Roman" w:cs="Times New Roman"/>
                <w:color w:val="auto"/>
                <w:sz w:val="20"/>
              </w:rPr>
              <w:t xml:space="preserve">    </w:t>
            </w:r>
            <w:r w:rsidRPr="00207922">
              <w:rPr>
                <w:rFonts w:ascii="Times New Roman" w:hAnsi="Times New Roman" w:cs="Times New Roman"/>
                <w:color w:val="auto"/>
                <w:sz w:val="20"/>
              </w:rPr>
              <w:t>КОНФИСКАЦИЯ</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confiscation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ФОРМА</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КОНФИСКАЦИИ</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form of confiscation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ЛИШЕНИЕ</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depreciation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ПЕРЕДАЧА</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transfer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ПЕРЕДВИЖЕНИЕ</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movement of property</w:t>
            </w:r>
            <w:r>
              <w:rPr>
                <w:rFonts w:ascii="Times New Roman" w:hAnsi="Times New Roman" w:cs="Times New Roman"/>
                <w:color w:val="auto"/>
                <w:sz w:val="20"/>
                <w:lang w:val="en-US"/>
              </w:rPr>
              <w:t>)</w:t>
            </w:r>
          </w:p>
          <w:p w:rsidR="00332B96" w:rsidRPr="00DE43CA"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ПРАВО</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НА</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ИМУЩЕСТВО</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the right to the property</w:t>
            </w:r>
            <w:r>
              <w:rPr>
                <w:rFonts w:ascii="Times New Roman" w:hAnsi="Times New Roman" w:cs="Times New Roman"/>
                <w:color w:val="auto"/>
                <w:sz w:val="20"/>
                <w:lang w:val="en-US"/>
              </w:rPr>
              <w:t>)</w:t>
            </w:r>
          </w:p>
          <w:p w:rsidR="00332B96" w:rsidRPr="00F70625" w:rsidRDefault="00332B96" w:rsidP="00DC1D12">
            <w:pPr>
              <w:pStyle w:val="1"/>
              <w:spacing w:after="0" w:line="240" w:lineRule="auto"/>
              <w:jc w:val="both"/>
              <w:rPr>
                <w:rFonts w:ascii="Times New Roman" w:hAnsi="Times New Roman" w:cs="Times New Roman"/>
                <w:color w:val="auto"/>
                <w:sz w:val="20"/>
                <w:lang w:val="en-US"/>
              </w:rPr>
            </w:pPr>
            <w:r w:rsidRPr="00DE43CA">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РАСПОРЯЖЕНИЕ</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ИМУЩЕСТВОМ</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disposition of property</w:t>
            </w:r>
            <w:r>
              <w:rPr>
                <w:rFonts w:ascii="Times New Roman" w:hAnsi="Times New Roman" w:cs="Times New Roman"/>
                <w:color w:val="auto"/>
                <w:sz w:val="20"/>
                <w:lang w:val="en-US"/>
              </w:rPr>
              <w:t>)</w:t>
            </w:r>
          </w:p>
          <w:p w:rsidR="00332B96" w:rsidRPr="00F70625" w:rsidRDefault="00332B96" w:rsidP="00DC1D12">
            <w:pPr>
              <w:pStyle w:val="1"/>
              <w:spacing w:after="0" w:line="240" w:lineRule="auto"/>
              <w:jc w:val="both"/>
              <w:rPr>
                <w:rFonts w:ascii="Times New Roman" w:hAnsi="Times New Roman" w:cs="Times New Roman"/>
                <w:color w:val="auto"/>
                <w:sz w:val="20"/>
                <w:lang w:val="en-US"/>
              </w:rPr>
            </w:pPr>
            <w:r w:rsidRPr="00F70625">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СТОИМОСТЬ</w:t>
            </w:r>
            <w:r w:rsidRPr="006F1DB2">
              <w:rPr>
                <w:rFonts w:ascii="Times New Roman" w:hAnsi="Times New Roman" w:cs="Times New Roman"/>
                <w:color w:val="auto"/>
                <w:sz w:val="20"/>
                <w:lang w:val="en-US"/>
              </w:rPr>
              <w:t xml:space="preserve"> </w:t>
            </w:r>
            <w:r w:rsidRPr="00207922">
              <w:rPr>
                <w:rFonts w:ascii="Times New Roman" w:hAnsi="Times New Roman" w:cs="Times New Roman"/>
                <w:color w:val="auto"/>
                <w:sz w:val="20"/>
              </w:rPr>
              <w:t>ИМУЩЕСТВА</w:t>
            </w:r>
            <w:r w:rsidRPr="00F70625">
              <w:rPr>
                <w:rFonts w:ascii="Times New Roman" w:hAnsi="Times New Roman" w:cs="Times New Roman"/>
                <w:color w:val="auto"/>
                <w:sz w:val="20"/>
                <w:lang w:val="en-US"/>
              </w:rPr>
              <w:t xml:space="preserve"> </w:t>
            </w:r>
            <w:r>
              <w:rPr>
                <w:rFonts w:ascii="Times New Roman" w:hAnsi="Times New Roman" w:cs="Times New Roman"/>
                <w:color w:val="auto"/>
                <w:sz w:val="20"/>
                <w:lang w:val="en-US"/>
              </w:rPr>
              <w:t>(</w:t>
            </w:r>
            <w:r w:rsidRPr="00F70625">
              <w:rPr>
                <w:rFonts w:ascii="Times New Roman" w:hAnsi="Times New Roman" w:cs="Times New Roman"/>
                <w:color w:val="auto"/>
                <w:sz w:val="20"/>
                <w:lang w:val="en-US"/>
              </w:rPr>
              <w:t>cost of property</w:t>
            </w:r>
            <w:r>
              <w:rPr>
                <w:rFonts w:ascii="Times New Roman" w:hAnsi="Times New Roman" w:cs="Times New Roman"/>
                <w:color w:val="auto"/>
                <w:sz w:val="20"/>
                <w:lang w:val="en-US"/>
              </w:rPr>
              <w:t>)</w:t>
            </w:r>
          </w:p>
        </w:tc>
      </w:tr>
    </w:tbl>
    <w:p w:rsidR="00332B96" w:rsidRDefault="00332B96" w:rsidP="00332B96">
      <w:pPr>
        <w:pStyle w:val="1"/>
        <w:spacing w:after="0" w:line="360" w:lineRule="auto"/>
        <w:ind w:firstLine="708"/>
        <w:jc w:val="center"/>
        <w:rPr>
          <w:rFonts w:ascii="Times New Roman" w:hAnsi="Times New Roman" w:cs="Times New Roman"/>
          <w:color w:val="auto"/>
          <w:sz w:val="20"/>
          <w:lang w:val="en-US"/>
        </w:rPr>
      </w:pPr>
    </w:p>
    <w:p w:rsidR="00332B96" w:rsidRPr="00DE43CA" w:rsidRDefault="00D41495" w:rsidP="00332B96">
      <w:pPr>
        <w:pStyle w:val="1"/>
        <w:spacing w:after="0" w:line="360" w:lineRule="auto"/>
        <w:ind w:firstLine="708"/>
        <w:jc w:val="center"/>
        <w:rPr>
          <w:rFonts w:ascii="Times New Roman" w:hAnsi="Times New Roman" w:cs="Times New Roman"/>
          <w:color w:val="auto"/>
          <w:sz w:val="20"/>
          <w:lang w:val="en-US"/>
        </w:rPr>
      </w:pPr>
      <w:r>
        <w:rPr>
          <w:rFonts w:ascii="Times New Roman" w:hAnsi="Times New Roman" w:cs="Times New Roman"/>
          <w:color w:val="auto"/>
          <w:sz w:val="20"/>
          <w:lang w:val="en-US"/>
        </w:rPr>
        <w:t xml:space="preserve">Figure 1. </w:t>
      </w:r>
      <w:r w:rsidR="00332B96" w:rsidRPr="00DE43CA">
        <w:rPr>
          <w:rFonts w:ascii="Times New Roman" w:hAnsi="Times New Roman" w:cs="Times New Roman"/>
          <w:color w:val="auto"/>
          <w:sz w:val="20"/>
          <w:lang w:val="en-US"/>
        </w:rPr>
        <w:t xml:space="preserve"> Lexicographical neighborhood for </w:t>
      </w:r>
      <w:r w:rsidR="00332B96">
        <w:rPr>
          <w:rFonts w:ascii="Times New Roman" w:hAnsi="Times New Roman" w:cs="Times New Roman"/>
          <w:color w:val="auto"/>
          <w:sz w:val="20"/>
          <w:lang w:val="en-US"/>
        </w:rPr>
        <w:t>term</w:t>
      </w:r>
      <w:r w:rsidR="00332B96" w:rsidRPr="00DE43CA">
        <w:rPr>
          <w:rFonts w:ascii="Times New Roman" w:hAnsi="Times New Roman" w:cs="Times New Roman"/>
          <w:color w:val="auto"/>
          <w:sz w:val="20"/>
          <w:lang w:val="en-US"/>
        </w:rPr>
        <w:t xml:space="preserve"> PROPERTY</w:t>
      </w:r>
    </w:p>
    <w:p w:rsidR="00332B96" w:rsidRPr="00F8023D" w:rsidRDefault="00332B96" w:rsidP="00332B96">
      <w:pPr>
        <w:pStyle w:val="1"/>
        <w:spacing w:after="0" w:line="360" w:lineRule="auto"/>
        <w:jc w:val="both"/>
        <w:rPr>
          <w:rFonts w:ascii="Times New Roman" w:hAnsi="Times New Roman" w:cs="Times New Roman"/>
          <w:b/>
          <w:color w:val="auto"/>
          <w:sz w:val="28"/>
          <w:szCs w:val="28"/>
          <w:lang w:val="en-US"/>
        </w:rPr>
      </w:pPr>
      <w:r w:rsidRPr="00F8023D">
        <w:rPr>
          <w:rFonts w:ascii="Times New Roman" w:hAnsi="Times New Roman" w:cs="Times New Roman"/>
          <w:b/>
          <w:color w:val="auto"/>
          <w:sz w:val="28"/>
          <w:szCs w:val="28"/>
          <w:lang w:val="en-US"/>
        </w:rPr>
        <w:t>Construction of conceptual</w:t>
      </w:r>
      <w:r>
        <w:rPr>
          <w:rFonts w:ascii="Times New Roman" w:hAnsi="Times New Roman" w:cs="Times New Roman"/>
          <w:b/>
          <w:color w:val="auto"/>
          <w:sz w:val="28"/>
          <w:szCs w:val="28"/>
          <w:lang w:val="en-US"/>
        </w:rPr>
        <w:t xml:space="preserve"> and </w:t>
      </w:r>
      <w:r w:rsidRPr="00F8023D">
        <w:rPr>
          <w:rFonts w:ascii="Times New Roman" w:hAnsi="Times New Roman" w:cs="Times New Roman"/>
          <w:b/>
          <w:color w:val="auto"/>
          <w:sz w:val="28"/>
          <w:szCs w:val="28"/>
          <w:lang w:val="en-US"/>
        </w:rPr>
        <w:t>terminological structures</w:t>
      </w:r>
      <w:r>
        <w:rPr>
          <w:lang w:val="en"/>
        </w:rPr>
        <w:t xml:space="preserve"> </w:t>
      </w:r>
    </w:p>
    <w:p w:rsidR="00332B96" w:rsidRPr="000A1687" w:rsidRDefault="00332B96" w:rsidP="00332B96">
      <w:pPr>
        <w:pStyle w:val="1"/>
        <w:spacing w:after="0" w:line="360" w:lineRule="auto"/>
        <w:jc w:val="both"/>
        <w:rPr>
          <w:rFonts w:ascii="Times New Roman" w:hAnsi="Times New Roman" w:cs="Times New Roman"/>
          <w:color w:val="auto"/>
          <w:sz w:val="28"/>
          <w:szCs w:val="28"/>
          <w:lang w:val="en-US"/>
        </w:rPr>
      </w:pPr>
      <w:r w:rsidRPr="000A1687">
        <w:rPr>
          <w:rFonts w:ascii="Times New Roman" w:hAnsi="Times New Roman" w:cs="Times New Roman"/>
          <w:color w:val="auto"/>
          <w:sz w:val="28"/>
          <w:szCs w:val="28"/>
          <w:lang w:val="en-US"/>
        </w:rPr>
        <w:t xml:space="preserve">There are </w:t>
      </w:r>
      <w:r w:rsidR="00D41495" w:rsidRPr="000A1687">
        <w:rPr>
          <w:rFonts w:ascii="Times New Roman" w:hAnsi="Times New Roman" w:cs="Times New Roman"/>
          <w:color w:val="auto"/>
          <w:sz w:val="28"/>
          <w:szCs w:val="28"/>
          <w:lang w:val="en-US"/>
        </w:rPr>
        <w:t>many</w:t>
      </w:r>
      <w:r w:rsidRPr="000A1687">
        <w:rPr>
          <w:rFonts w:ascii="Times New Roman" w:hAnsi="Times New Roman" w:cs="Times New Roman"/>
          <w:color w:val="auto"/>
          <w:sz w:val="28"/>
          <w:szCs w:val="28"/>
          <w:lang w:val="en-US"/>
        </w:rPr>
        <w:t xml:space="preserve"> papers about this problem. Note </w:t>
      </w:r>
      <w:r>
        <w:rPr>
          <w:rFonts w:ascii="Times New Roman" w:hAnsi="Times New Roman" w:cs="Times New Roman"/>
          <w:color w:val="auto"/>
          <w:sz w:val="28"/>
          <w:szCs w:val="28"/>
          <w:lang w:val="en-US"/>
        </w:rPr>
        <w:t xml:space="preserve">the </w:t>
      </w:r>
      <w:r w:rsidRPr="000A1687">
        <w:rPr>
          <w:rFonts w:ascii="Times New Roman" w:hAnsi="Times New Roman" w:cs="Times New Roman"/>
          <w:color w:val="auto"/>
          <w:sz w:val="28"/>
          <w:szCs w:val="28"/>
          <w:lang w:val="en-US"/>
        </w:rPr>
        <w:t>most constructive ones reflecting approaches to the terms links construction by using automatic text analysis. In [1], an approach to building an ontology based on lexical-syntactic patterns for information retrieval is described, the author [2] proposes a model of automatic construction of ontologies in the form of the production system and the application of genetic and automatic programming to create the necessary models, in [3] for constructing ontology, statistical methods for the analysis of texts in natural language are mainly used, in [4] a combined approach using statistical methods and methods based on the production system is described.</w:t>
      </w:r>
    </w:p>
    <w:p w:rsidR="00332B96" w:rsidRPr="000A1687" w:rsidRDefault="00332B96" w:rsidP="00332B96">
      <w:pPr>
        <w:pStyle w:val="1"/>
        <w:spacing w:after="0" w:line="360" w:lineRule="auto"/>
        <w:jc w:val="both"/>
        <w:rPr>
          <w:rFonts w:ascii="Times New Roman" w:hAnsi="Times New Roman" w:cs="Times New Roman"/>
          <w:color w:val="auto"/>
          <w:sz w:val="28"/>
          <w:szCs w:val="28"/>
          <w:lang w:val="en-US"/>
        </w:rPr>
      </w:pPr>
      <w:r w:rsidRPr="000A1687">
        <w:rPr>
          <w:rFonts w:ascii="Times New Roman" w:hAnsi="Times New Roman" w:cs="Times New Roman"/>
          <w:color w:val="auto"/>
          <w:sz w:val="28"/>
          <w:szCs w:val="28"/>
          <w:lang w:val="en-US"/>
        </w:rPr>
        <w:t xml:space="preserve">In the present work, the following types of relations are used to construct a conceptual-terminological structure: </w:t>
      </w:r>
    </w:p>
    <w:p w:rsidR="00332B96" w:rsidRPr="000A1687" w:rsidRDefault="00332B96" w:rsidP="00332B96">
      <w:pPr>
        <w:pStyle w:val="1"/>
        <w:numPr>
          <w:ilvl w:val="0"/>
          <w:numId w:val="2"/>
        </w:numPr>
        <w:spacing w:after="0" w:line="360" w:lineRule="auto"/>
        <w:jc w:val="both"/>
        <w:rPr>
          <w:rFonts w:ascii="Times New Roman" w:hAnsi="Times New Roman" w:cs="Times New Roman"/>
          <w:color w:val="auto"/>
          <w:sz w:val="28"/>
          <w:szCs w:val="28"/>
          <w:lang w:val="en-US"/>
        </w:rPr>
      </w:pPr>
      <w:r w:rsidRPr="000A1687">
        <w:rPr>
          <w:rFonts w:ascii="Times New Roman" w:hAnsi="Times New Roman" w:cs="Times New Roman"/>
          <w:color w:val="auto"/>
          <w:sz w:val="28"/>
          <w:szCs w:val="28"/>
          <w:lang w:val="en-US"/>
        </w:rPr>
        <w:t>quasi-hierarchical, arising when the term enters a longer one;</w:t>
      </w:r>
    </w:p>
    <w:p w:rsidR="00332B96" w:rsidRPr="000A1687" w:rsidRDefault="00332B96" w:rsidP="00332B96">
      <w:pPr>
        <w:pStyle w:val="1"/>
        <w:numPr>
          <w:ilvl w:val="0"/>
          <w:numId w:val="2"/>
        </w:numPr>
        <w:spacing w:after="0" w:line="360" w:lineRule="auto"/>
        <w:jc w:val="both"/>
        <w:rPr>
          <w:rFonts w:ascii="Times New Roman" w:hAnsi="Times New Roman" w:cs="Times New Roman"/>
          <w:color w:val="auto"/>
          <w:sz w:val="28"/>
          <w:szCs w:val="28"/>
          <w:lang w:val="en-US"/>
        </w:rPr>
      </w:pPr>
      <w:r w:rsidRPr="000A1687">
        <w:rPr>
          <w:rFonts w:ascii="Times New Roman" w:hAnsi="Times New Roman" w:cs="Times New Roman"/>
          <w:color w:val="auto"/>
          <w:sz w:val="28"/>
          <w:szCs w:val="28"/>
          <w:lang w:val="en-US"/>
        </w:rPr>
        <w:t>typed, i.e. unified set of relations, characteristic for the subject area, extracted from the text on the basis of existence between a pair of terms of the connecting structure corresponding to the template;</w:t>
      </w:r>
    </w:p>
    <w:p w:rsidR="00332B96" w:rsidRPr="00E71A10" w:rsidRDefault="00332B96" w:rsidP="00332B96">
      <w:pPr>
        <w:pStyle w:val="1"/>
        <w:numPr>
          <w:ilvl w:val="0"/>
          <w:numId w:val="2"/>
        </w:numPr>
        <w:spacing w:after="0" w:line="360" w:lineRule="auto"/>
        <w:jc w:val="both"/>
        <w:rPr>
          <w:rFonts w:ascii="Times New Roman" w:hAnsi="Times New Roman" w:cs="Times New Roman"/>
          <w:color w:val="auto"/>
          <w:sz w:val="28"/>
          <w:szCs w:val="28"/>
          <w:lang w:val="en-US"/>
        </w:rPr>
      </w:pPr>
      <w:r w:rsidRPr="00E71A10">
        <w:rPr>
          <w:rFonts w:ascii="Times New Roman" w:hAnsi="Times New Roman" w:cs="Times New Roman"/>
          <w:color w:val="auto"/>
          <w:sz w:val="28"/>
          <w:szCs w:val="28"/>
          <w:lang w:val="en-US"/>
        </w:rPr>
        <w:t>untyped, based on the calculation of the measure of relation for terms, in particular, the determination of the correlation between the appearance of terms in text fragments.</w:t>
      </w: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Quasi-hierarchical relationships reflect inclusion relationships that are used in constructing a hierarchical vocabulary.</w:t>
      </w:r>
    </w:p>
    <w:p w:rsidR="00332B96" w:rsidRDefault="00332B96" w:rsidP="00332B96">
      <w:pPr>
        <w:pStyle w:val="1"/>
        <w:spacing w:after="0" w:line="360" w:lineRule="auto"/>
        <w:jc w:val="both"/>
        <w:rPr>
          <w:rFonts w:ascii="Times New Roman" w:hAnsi="Times New Roman" w:cs="Times New Roman"/>
          <w:color w:val="auto"/>
          <w:sz w:val="28"/>
          <w:szCs w:val="28"/>
          <w:lang w:val="en-US"/>
        </w:rPr>
      </w:pPr>
      <w:r w:rsidRPr="00E71A10">
        <w:rPr>
          <w:rFonts w:ascii="Times New Roman" w:hAnsi="Times New Roman" w:cs="Times New Roman"/>
          <w:color w:val="auto"/>
          <w:sz w:val="28"/>
          <w:szCs w:val="28"/>
          <w:lang w:val="en-US"/>
        </w:rPr>
        <w:lastRenderedPageBreak/>
        <w:t>Typed relationships arise between terms associated in the text with a connecting structure according to patterns, examples of which are given in Table 1</w:t>
      </w:r>
      <w:r w:rsidRPr="004A111D">
        <w:rPr>
          <w:rFonts w:ascii="Times New Roman" w:hAnsi="Times New Roman" w:cs="Times New Roman"/>
          <w:color w:val="auto"/>
          <w:sz w:val="28"/>
          <w:szCs w:val="28"/>
          <w:lang w:val="en-US"/>
        </w:rPr>
        <w:t>.</w:t>
      </w:r>
    </w:p>
    <w:p w:rsidR="00332B96" w:rsidRPr="004A111D" w:rsidRDefault="00332B96" w:rsidP="00332B96">
      <w:pPr>
        <w:pStyle w:val="1"/>
        <w:spacing w:after="0" w:line="360" w:lineRule="auto"/>
        <w:ind w:firstLine="708"/>
        <w:jc w:val="both"/>
        <w:rPr>
          <w:rFonts w:ascii="Times New Roman" w:hAnsi="Times New Roman" w:cs="Times New Roman"/>
          <w:color w:val="auto"/>
          <w:sz w:val="28"/>
          <w:szCs w:val="28"/>
          <w:lang w:val="en-US"/>
        </w:rPr>
      </w:pPr>
    </w:p>
    <w:p w:rsidR="00332B96" w:rsidRPr="000A40A4" w:rsidRDefault="00332B96" w:rsidP="00332B96">
      <w:pPr>
        <w:pStyle w:val="1"/>
        <w:spacing w:after="0" w:line="360" w:lineRule="auto"/>
        <w:ind w:left="1068"/>
        <w:jc w:val="center"/>
        <w:rPr>
          <w:rFonts w:ascii="Times New Roman" w:hAnsi="Times New Roman" w:cs="Times New Roman"/>
          <w:color w:val="auto"/>
          <w:sz w:val="20"/>
          <w:lang w:val="en-US"/>
        </w:rPr>
      </w:pPr>
      <w:r w:rsidRPr="000A40A4">
        <w:rPr>
          <w:rFonts w:ascii="Times New Roman" w:hAnsi="Times New Roman" w:cs="Times New Roman"/>
          <w:color w:val="auto"/>
          <w:sz w:val="20"/>
          <w:lang w:val="en-US"/>
        </w:rPr>
        <w:t>Table 1 - Patterns for extraction of bonding structures</w:t>
      </w:r>
    </w:p>
    <w:tbl>
      <w:tblPr>
        <w:tblStyle w:val="a5"/>
        <w:tblW w:w="0" w:type="auto"/>
        <w:jc w:val="center"/>
        <w:tblLook w:val="04A0" w:firstRow="1" w:lastRow="0" w:firstColumn="1" w:lastColumn="0" w:noHBand="0" w:noVBand="1"/>
      </w:tblPr>
      <w:tblGrid>
        <w:gridCol w:w="4278"/>
        <w:gridCol w:w="4930"/>
      </w:tblGrid>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rPr>
            </w:pPr>
            <w:r w:rsidRPr="002C2774">
              <w:rPr>
                <w:rFonts w:ascii="Times New Roman" w:hAnsi="Times New Roman" w:cs="Times New Roman"/>
                <w:color w:val="auto"/>
                <w:sz w:val="20"/>
                <w:lang w:val="en-US"/>
              </w:rPr>
              <w:t>Pattern</w:t>
            </w:r>
          </w:p>
        </w:tc>
        <w:tc>
          <w:tcPr>
            <w:tcW w:w="4930" w:type="dxa"/>
          </w:tcPr>
          <w:p w:rsidR="00332B96" w:rsidRPr="002C2774" w:rsidRDefault="00332B96" w:rsidP="00DC1D12">
            <w:pPr>
              <w:pStyle w:val="1"/>
              <w:spacing w:after="0" w:line="360" w:lineRule="auto"/>
              <w:jc w:val="center"/>
              <w:rPr>
                <w:rFonts w:ascii="Times New Roman" w:hAnsi="Times New Roman" w:cs="Times New Roman"/>
                <w:sz w:val="20"/>
              </w:rPr>
            </w:pPr>
            <w:proofErr w:type="spellStart"/>
            <w:r w:rsidRPr="002C2774">
              <w:rPr>
                <w:rFonts w:ascii="Times New Roman" w:hAnsi="Times New Roman" w:cs="Times New Roman"/>
                <w:sz w:val="20"/>
              </w:rPr>
              <w:t>Example</w:t>
            </w:r>
            <w:proofErr w:type="spellEnd"/>
          </w:p>
        </w:tc>
      </w:tr>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rPr>
            </w:pPr>
            <w:proofErr w:type="spellStart"/>
            <w:r w:rsidRPr="002C2774">
              <w:rPr>
                <w:rFonts w:ascii="Times New Roman" w:hAnsi="Times New Roman" w:cs="Times New Roman"/>
                <w:sz w:val="20"/>
              </w:rPr>
              <w:t>Термин+глагол+термин</w:t>
            </w:r>
            <w:proofErr w:type="spellEnd"/>
            <w:r w:rsidRPr="002C2774">
              <w:rPr>
                <w:rFonts w:ascii="Times New Roman" w:hAnsi="Times New Roman" w:cs="Times New Roman"/>
                <w:sz w:val="20"/>
              </w:rPr>
              <w:t xml:space="preserve"> (</w:t>
            </w:r>
            <w:proofErr w:type="spellStart"/>
            <w:r w:rsidRPr="002C2774">
              <w:rPr>
                <w:rFonts w:ascii="Times New Roman" w:hAnsi="Times New Roman" w:cs="Times New Roman"/>
                <w:sz w:val="20"/>
              </w:rPr>
              <w:t>term+verb+term</w:t>
            </w:r>
            <w:proofErr w:type="spellEnd"/>
            <w:r w:rsidRPr="002C2774">
              <w:rPr>
                <w:rFonts w:ascii="Times New Roman" w:hAnsi="Times New Roman" w:cs="Times New Roman"/>
                <w:sz w:val="20"/>
              </w:rPr>
              <w:t>)</w:t>
            </w:r>
          </w:p>
        </w:tc>
        <w:tc>
          <w:tcPr>
            <w:tcW w:w="4930" w:type="dxa"/>
          </w:tcPr>
          <w:p w:rsidR="00332B96" w:rsidRPr="000C247A" w:rsidRDefault="00332B96" w:rsidP="00DC1D12">
            <w:pPr>
              <w:pStyle w:val="1"/>
              <w:spacing w:after="0" w:line="360" w:lineRule="auto"/>
              <w:jc w:val="center"/>
              <w:rPr>
                <w:rFonts w:ascii="Times New Roman" w:hAnsi="Times New Roman" w:cs="Times New Roman"/>
                <w:sz w:val="20"/>
              </w:rPr>
            </w:pPr>
          </w:p>
          <w:p w:rsidR="00332B96" w:rsidRPr="002C2774" w:rsidRDefault="00332B96" w:rsidP="00DC1D12">
            <w:pPr>
              <w:pStyle w:val="1"/>
              <w:spacing w:after="0" w:line="360" w:lineRule="auto"/>
              <w:jc w:val="center"/>
              <w:rPr>
                <w:rFonts w:ascii="Times New Roman" w:hAnsi="Times New Roman" w:cs="Times New Roman"/>
                <w:sz w:val="20"/>
                <w:highlight w:val="yellow"/>
              </w:rPr>
            </w:pPr>
            <w:r w:rsidRPr="002C2774">
              <w:rPr>
                <w:rFonts w:ascii="Times New Roman" w:hAnsi="Times New Roman" w:cs="Times New Roman"/>
                <w:sz w:val="20"/>
              </w:rPr>
              <w:t>ТЕХНИЧЕСКИЕ ОГРАНИЧЕНИЯ препятствуют ПЕРЕДАЧЕ ПОЛНОЙ ИНФОРМАЦИИ</w:t>
            </w:r>
          </w:p>
        </w:tc>
      </w:tr>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rPr>
            </w:pPr>
            <w:proofErr w:type="spellStart"/>
            <w:r w:rsidRPr="002C2774">
              <w:rPr>
                <w:rFonts w:ascii="Times New Roman" w:hAnsi="Times New Roman" w:cs="Times New Roman"/>
                <w:sz w:val="20"/>
              </w:rPr>
              <w:t>Термин+глагол+инфинитив+термин</w:t>
            </w:r>
            <w:proofErr w:type="spellEnd"/>
            <w:r w:rsidRPr="002C2774">
              <w:rPr>
                <w:rFonts w:ascii="Times New Roman" w:hAnsi="Times New Roman" w:cs="Times New Roman"/>
                <w:sz w:val="20"/>
              </w:rPr>
              <w:t xml:space="preserve"> (</w:t>
            </w:r>
            <w:proofErr w:type="spellStart"/>
            <w:r w:rsidRPr="002C2774">
              <w:rPr>
                <w:rFonts w:ascii="Times New Roman" w:hAnsi="Times New Roman" w:cs="Times New Roman"/>
                <w:sz w:val="20"/>
              </w:rPr>
              <w:t>term+verb+infinitive+term</w:t>
            </w:r>
            <w:proofErr w:type="spellEnd"/>
            <w:r w:rsidRPr="002C2774">
              <w:rPr>
                <w:rFonts w:ascii="Times New Roman" w:hAnsi="Times New Roman" w:cs="Times New Roman"/>
                <w:sz w:val="20"/>
              </w:rPr>
              <w:t>)</w:t>
            </w:r>
          </w:p>
        </w:tc>
        <w:tc>
          <w:tcPr>
            <w:tcW w:w="4930" w:type="dxa"/>
          </w:tcPr>
          <w:p w:rsidR="00332B96" w:rsidRPr="000C247A" w:rsidRDefault="00332B96" w:rsidP="00DC1D12">
            <w:pPr>
              <w:pStyle w:val="1"/>
              <w:spacing w:after="0" w:line="360" w:lineRule="auto"/>
              <w:jc w:val="center"/>
              <w:rPr>
                <w:rFonts w:ascii="Times New Roman" w:hAnsi="Times New Roman" w:cs="Times New Roman"/>
                <w:sz w:val="20"/>
              </w:rPr>
            </w:pPr>
          </w:p>
          <w:p w:rsidR="00332B96" w:rsidRPr="002C2774" w:rsidRDefault="00332B96" w:rsidP="00DC1D12">
            <w:pPr>
              <w:pStyle w:val="1"/>
              <w:spacing w:after="0" w:line="360" w:lineRule="auto"/>
              <w:jc w:val="center"/>
              <w:rPr>
                <w:rFonts w:ascii="Times New Roman" w:hAnsi="Times New Roman" w:cs="Times New Roman"/>
                <w:sz w:val="20"/>
                <w:highlight w:val="yellow"/>
              </w:rPr>
            </w:pPr>
            <w:r w:rsidRPr="002C2774">
              <w:rPr>
                <w:rFonts w:ascii="Times New Roman" w:hAnsi="Times New Roman" w:cs="Times New Roman"/>
                <w:sz w:val="20"/>
              </w:rPr>
              <w:t>КОМПЕТЕНТНЫЕ ОРГАНЫ должны вести ВСЕСТОРОННЮЮ СТАТИСТИКУ; ФИНАНСОВОЕ УЧРЕЖДЕНИЕ должно идентифицировать КЛИЕНТА</w:t>
            </w:r>
          </w:p>
        </w:tc>
      </w:tr>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rPr>
            </w:pPr>
            <w:proofErr w:type="spellStart"/>
            <w:r w:rsidRPr="002C2774">
              <w:rPr>
                <w:rFonts w:ascii="Times New Roman" w:hAnsi="Times New Roman" w:cs="Times New Roman"/>
                <w:sz w:val="20"/>
              </w:rPr>
              <w:t>Термин+глагол+предлог+термин</w:t>
            </w:r>
            <w:proofErr w:type="spellEnd"/>
          </w:p>
          <w:p w:rsidR="00332B96" w:rsidRPr="002C2774" w:rsidRDefault="00332B96" w:rsidP="00DC1D12">
            <w:pPr>
              <w:pStyle w:val="1"/>
              <w:spacing w:after="0" w:line="360" w:lineRule="auto"/>
              <w:jc w:val="center"/>
              <w:rPr>
                <w:rFonts w:ascii="Times New Roman" w:hAnsi="Times New Roman" w:cs="Times New Roman"/>
                <w:sz w:val="20"/>
              </w:rPr>
            </w:pPr>
            <w:r w:rsidRPr="002C2774">
              <w:rPr>
                <w:rFonts w:ascii="Times New Roman" w:hAnsi="Times New Roman" w:cs="Times New Roman"/>
                <w:sz w:val="20"/>
              </w:rPr>
              <w:t>(</w:t>
            </w:r>
            <w:proofErr w:type="spellStart"/>
            <w:r w:rsidRPr="002C2774">
              <w:rPr>
                <w:rFonts w:ascii="Times New Roman" w:hAnsi="Times New Roman" w:cs="Times New Roman"/>
                <w:sz w:val="20"/>
              </w:rPr>
              <w:t>term+verb+preposition+term</w:t>
            </w:r>
            <w:proofErr w:type="spellEnd"/>
            <w:r w:rsidRPr="002C2774">
              <w:rPr>
                <w:rFonts w:ascii="Times New Roman" w:hAnsi="Times New Roman" w:cs="Times New Roman"/>
                <w:sz w:val="20"/>
              </w:rPr>
              <w:t>)</w:t>
            </w:r>
          </w:p>
        </w:tc>
        <w:tc>
          <w:tcPr>
            <w:tcW w:w="4930" w:type="dxa"/>
          </w:tcPr>
          <w:p w:rsidR="00332B96" w:rsidRPr="000C247A" w:rsidRDefault="00332B96" w:rsidP="00DC1D12">
            <w:pPr>
              <w:pStyle w:val="1"/>
              <w:spacing w:after="0" w:line="360" w:lineRule="auto"/>
              <w:jc w:val="center"/>
              <w:rPr>
                <w:rFonts w:ascii="Times New Roman" w:hAnsi="Times New Roman" w:cs="Times New Roman"/>
                <w:sz w:val="20"/>
              </w:rPr>
            </w:pPr>
          </w:p>
          <w:p w:rsidR="00332B96" w:rsidRPr="002C2774" w:rsidRDefault="00332B96" w:rsidP="00DC1D12">
            <w:pPr>
              <w:pStyle w:val="1"/>
              <w:spacing w:after="0" w:line="360" w:lineRule="auto"/>
              <w:jc w:val="center"/>
              <w:rPr>
                <w:rFonts w:ascii="Times New Roman" w:hAnsi="Times New Roman" w:cs="Times New Roman"/>
                <w:sz w:val="20"/>
                <w:highlight w:val="yellow"/>
              </w:rPr>
            </w:pPr>
            <w:r w:rsidRPr="002C2774">
              <w:rPr>
                <w:rFonts w:ascii="Times New Roman" w:hAnsi="Times New Roman" w:cs="Times New Roman"/>
                <w:sz w:val="20"/>
              </w:rPr>
              <w:t>ФИНАНСОВОЕ УЧРЕЖДЕНИЕ сомневается в ИСТИННОСТИ</w:t>
            </w:r>
          </w:p>
        </w:tc>
      </w:tr>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rPr>
            </w:pPr>
            <w:proofErr w:type="spellStart"/>
            <w:r w:rsidRPr="002C2774">
              <w:rPr>
                <w:rFonts w:ascii="Times New Roman" w:hAnsi="Times New Roman" w:cs="Times New Roman"/>
                <w:sz w:val="20"/>
              </w:rPr>
              <w:t>Предлог+термин+глагол+термин</w:t>
            </w:r>
            <w:proofErr w:type="spellEnd"/>
            <w:r w:rsidRPr="002C2774">
              <w:rPr>
                <w:rFonts w:ascii="Times New Roman" w:hAnsi="Times New Roman" w:cs="Times New Roman"/>
                <w:sz w:val="20"/>
              </w:rPr>
              <w:t xml:space="preserve"> (</w:t>
            </w:r>
            <w:proofErr w:type="spellStart"/>
            <w:r w:rsidRPr="002C2774">
              <w:rPr>
                <w:rFonts w:ascii="Times New Roman" w:hAnsi="Times New Roman" w:cs="Times New Roman"/>
                <w:sz w:val="20"/>
              </w:rPr>
              <w:t>preposition+term+verb+term</w:t>
            </w:r>
            <w:proofErr w:type="spellEnd"/>
            <w:r w:rsidRPr="002C2774">
              <w:rPr>
                <w:rFonts w:ascii="Times New Roman" w:hAnsi="Times New Roman" w:cs="Times New Roman"/>
                <w:sz w:val="20"/>
              </w:rPr>
              <w:t>)</w:t>
            </w:r>
          </w:p>
        </w:tc>
        <w:tc>
          <w:tcPr>
            <w:tcW w:w="4930" w:type="dxa"/>
          </w:tcPr>
          <w:p w:rsidR="00332B96" w:rsidRPr="000C247A" w:rsidRDefault="00332B96" w:rsidP="00DC1D12">
            <w:pPr>
              <w:pStyle w:val="1"/>
              <w:spacing w:after="0" w:line="360" w:lineRule="auto"/>
              <w:jc w:val="center"/>
              <w:rPr>
                <w:rFonts w:ascii="Times New Roman" w:hAnsi="Times New Roman" w:cs="Times New Roman"/>
                <w:sz w:val="20"/>
              </w:rPr>
            </w:pPr>
          </w:p>
          <w:p w:rsidR="00332B96" w:rsidRPr="002C2774" w:rsidRDefault="00332B96" w:rsidP="00DC1D12">
            <w:pPr>
              <w:pStyle w:val="1"/>
              <w:spacing w:after="0" w:line="360" w:lineRule="auto"/>
              <w:jc w:val="center"/>
              <w:rPr>
                <w:rFonts w:ascii="Times New Roman" w:hAnsi="Times New Roman" w:cs="Times New Roman"/>
                <w:sz w:val="20"/>
                <w:highlight w:val="yellow"/>
              </w:rPr>
            </w:pPr>
            <w:r w:rsidRPr="002C2774">
              <w:rPr>
                <w:rFonts w:ascii="Times New Roman" w:hAnsi="Times New Roman" w:cs="Times New Roman"/>
                <w:sz w:val="20"/>
              </w:rPr>
              <w:t>в БОЛЬШИНСТВЕ СТРАН существуют ПРАВОВЫЕ ПРЕПЯТСТВИЯ</w:t>
            </w:r>
          </w:p>
        </w:tc>
      </w:tr>
      <w:tr w:rsidR="00332B96" w:rsidRPr="00207922" w:rsidTr="00DC1D12">
        <w:trPr>
          <w:jc w:val="center"/>
        </w:trPr>
        <w:tc>
          <w:tcPr>
            <w:tcW w:w="4278" w:type="dxa"/>
          </w:tcPr>
          <w:p w:rsidR="00332B96" w:rsidRPr="002C2774" w:rsidRDefault="00332B96" w:rsidP="00DC1D12">
            <w:pPr>
              <w:pStyle w:val="1"/>
              <w:spacing w:after="0" w:line="360" w:lineRule="auto"/>
              <w:jc w:val="center"/>
              <w:rPr>
                <w:rFonts w:ascii="Times New Roman" w:hAnsi="Times New Roman" w:cs="Times New Roman"/>
                <w:sz w:val="20"/>
                <w:lang w:val="en-US"/>
              </w:rPr>
            </w:pPr>
            <w:r w:rsidRPr="002C2774">
              <w:rPr>
                <w:rFonts w:ascii="Times New Roman" w:hAnsi="Times New Roman" w:cs="Times New Roman"/>
                <w:sz w:val="20"/>
              </w:rPr>
              <w:t>Термин</w:t>
            </w:r>
            <w:r w:rsidRPr="002C2774">
              <w:rPr>
                <w:rFonts w:ascii="Times New Roman" w:hAnsi="Times New Roman" w:cs="Times New Roman"/>
                <w:sz w:val="20"/>
                <w:lang w:val="en-US"/>
              </w:rPr>
              <w:t>+</w:t>
            </w:r>
            <w:r w:rsidRPr="002C2774">
              <w:rPr>
                <w:rFonts w:ascii="Times New Roman" w:hAnsi="Times New Roman" w:cs="Times New Roman"/>
                <w:sz w:val="20"/>
              </w:rPr>
              <w:t>предлог</w:t>
            </w:r>
            <w:r w:rsidRPr="002C2774">
              <w:rPr>
                <w:rFonts w:ascii="Times New Roman" w:hAnsi="Times New Roman" w:cs="Times New Roman"/>
                <w:sz w:val="20"/>
                <w:lang w:val="en-US"/>
              </w:rPr>
              <w:t>+</w:t>
            </w:r>
            <w:r w:rsidRPr="002C2774">
              <w:rPr>
                <w:rFonts w:ascii="Times New Roman" w:hAnsi="Times New Roman" w:cs="Times New Roman"/>
                <w:sz w:val="20"/>
              </w:rPr>
              <w:t>термин</w:t>
            </w:r>
            <w:r w:rsidRPr="002C2774">
              <w:rPr>
                <w:rFonts w:ascii="Times New Roman" w:hAnsi="Times New Roman" w:cs="Times New Roman"/>
                <w:sz w:val="20"/>
                <w:lang w:val="en-US"/>
              </w:rPr>
              <w:t xml:space="preserve"> (term+ </w:t>
            </w:r>
            <w:proofErr w:type="spellStart"/>
            <w:r w:rsidRPr="002C2774">
              <w:rPr>
                <w:rFonts w:ascii="Times New Roman" w:hAnsi="Times New Roman" w:cs="Times New Roman"/>
                <w:sz w:val="20"/>
                <w:lang w:val="en-US"/>
              </w:rPr>
              <w:t>preposition+term</w:t>
            </w:r>
            <w:proofErr w:type="spellEnd"/>
            <w:r w:rsidRPr="002C2774">
              <w:rPr>
                <w:rFonts w:ascii="Times New Roman" w:hAnsi="Times New Roman" w:cs="Times New Roman"/>
                <w:sz w:val="20"/>
                <w:lang w:val="en-US"/>
              </w:rPr>
              <w:t>)</w:t>
            </w:r>
          </w:p>
        </w:tc>
        <w:tc>
          <w:tcPr>
            <w:tcW w:w="4930" w:type="dxa"/>
          </w:tcPr>
          <w:p w:rsidR="00332B96" w:rsidRPr="002C2774" w:rsidRDefault="00332B96" w:rsidP="00DC1D12">
            <w:pPr>
              <w:pStyle w:val="1"/>
              <w:spacing w:after="0" w:line="360" w:lineRule="auto"/>
              <w:jc w:val="center"/>
              <w:rPr>
                <w:rFonts w:ascii="Times New Roman" w:hAnsi="Times New Roman" w:cs="Times New Roman"/>
                <w:sz w:val="20"/>
                <w:lang w:val="en-US"/>
              </w:rPr>
            </w:pPr>
          </w:p>
          <w:p w:rsidR="00332B96" w:rsidRPr="002C2774" w:rsidRDefault="00332B96" w:rsidP="00DC1D12">
            <w:pPr>
              <w:pStyle w:val="1"/>
              <w:spacing w:after="0" w:line="360" w:lineRule="auto"/>
              <w:jc w:val="center"/>
              <w:rPr>
                <w:rFonts w:ascii="Times New Roman" w:hAnsi="Times New Roman" w:cs="Times New Roman"/>
                <w:sz w:val="20"/>
                <w:highlight w:val="yellow"/>
              </w:rPr>
            </w:pPr>
            <w:r w:rsidRPr="002C2774">
              <w:rPr>
                <w:rFonts w:ascii="Times New Roman" w:hAnsi="Times New Roman" w:cs="Times New Roman"/>
                <w:sz w:val="20"/>
              </w:rPr>
              <w:t>ДОХОД от ПРЕСТУПЛЕНИЯ, ТРЕБОВАНИЯ по ИДЕНТИФИКАЦИИ КЛИЕНТОВ</w:t>
            </w:r>
          </w:p>
        </w:tc>
      </w:tr>
    </w:tbl>
    <w:p w:rsidR="00332B96" w:rsidRPr="000C247A" w:rsidRDefault="00332B96" w:rsidP="00332B96">
      <w:pPr>
        <w:pStyle w:val="1"/>
        <w:spacing w:after="0" w:line="360" w:lineRule="auto"/>
        <w:ind w:firstLine="708"/>
        <w:jc w:val="both"/>
        <w:rPr>
          <w:rFonts w:ascii="Times New Roman" w:hAnsi="Times New Roman" w:cs="Times New Roman"/>
          <w:color w:val="auto"/>
          <w:sz w:val="28"/>
          <w:szCs w:val="28"/>
        </w:rPr>
      </w:pPr>
    </w:p>
    <w:p w:rsidR="00332B96" w:rsidRPr="00B708C0" w:rsidRDefault="00332B96" w:rsidP="00332B96">
      <w:pPr>
        <w:pStyle w:val="1"/>
        <w:spacing w:after="0" w:line="360" w:lineRule="auto"/>
        <w:jc w:val="both"/>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Untyped relations are used when linking terms as a result of calculating the communication measure.</w:t>
      </w:r>
    </w:p>
    <w:p w:rsidR="00332B96" w:rsidRPr="00B708C0" w:rsidRDefault="00332B96" w:rsidP="00332B96">
      <w:pPr>
        <w:pStyle w:val="1"/>
        <w:spacing w:after="0" w:line="360" w:lineRule="auto"/>
        <w:rPr>
          <w:rFonts w:ascii="Times New Roman" w:hAnsi="Times New Roman" w:cs="Times New Roman"/>
          <w:color w:val="auto"/>
          <w:sz w:val="28"/>
          <w:szCs w:val="28"/>
          <w:lang w:val="en-US"/>
        </w:rPr>
      </w:pPr>
      <w:r w:rsidRPr="00B708C0">
        <w:rPr>
          <w:rFonts w:ascii="Times New Roman" w:hAnsi="Times New Roman" w:cs="Times New Roman"/>
          <w:color w:val="auto"/>
          <w:sz w:val="28"/>
          <w:szCs w:val="28"/>
          <w:lang w:val="en-US"/>
        </w:rPr>
        <w:t>To calculate the measure of communication, the text is divided into n intervals by the Sturges’ rule</w:t>
      </w:r>
      <w:r>
        <w:rPr>
          <w:rFonts w:ascii="Times New Roman" w:hAnsi="Times New Roman" w:cs="Times New Roman"/>
          <w:color w:val="auto"/>
          <w:sz w:val="28"/>
          <w:szCs w:val="28"/>
          <w:lang w:val="en-US"/>
        </w:rPr>
        <w:t xml:space="preserve"> (1)</w:t>
      </w:r>
      <w:r w:rsidRPr="00B708C0">
        <w:rPr>
          <w:rFonts w:ascii="Times New Roman" w:hAnsi="Times New Roman" w:cs="Times New Roman"/>
          <w:color w:val="auto"/>
          <w:sz w:val="28"/>
          <w:szCs w:val="28"/>
          <w:lang w:val="en-US"/>
        </w:rPr>
        <w:t>:</w:t>
      </w:r>
    </w:p>
    <w:p w:rsidR="00332B96" w:rsidRPr="004A111D" w:rsidRDefault="00E12916" w:rsidP="00332B96">
      <w:pPr>
        <w:pStyle w:val="1"/>
        <w:spacing w:after="0" w:line="360" w:lineRule="auto"/>
        <w:ind w:firstLine="708"/>
        <w:jc w:val="right"/>
        <w:rPr>
          <w:rFonts w:ascii="Times New Roman" w:hAnsi="Times New Roman" w:cs="Times New Roman"/>
          <w:color w:val="auto"/>
          <w:sz w:val="28"/>
          <w:szCs w:val="28"/>
          <w:lang w:val="en-US"/>
        </w:rPr>
      </w:pPr>
      <m:oMath>
        <m:func>
          <m:funcPr>
            <m:ctrlPr>
              <w:rPr>
                <w:rFonts w:ascii="Cambria Math" w:hAnsi="Cambria Math" w:cs="Times New Roman"/>
                <w:color w:val="auto"/>
                <w:sz w:val="28"/>
                <w:szCs w:val="28"/>
              </w:rPr>
            </m:ctrlPr>
          </m:funcPr>
          <m:fName>
            <m:sSub>
              <m:sSubPr>
                <m:ctrlPr>
                  <w:rPr>
                    <w:rFonts w:ascii="Cambria Math" w:hAnsi="Cambria Math" w:cs="Times New Roman"/>
                    <w:color w:val="auto"/>
                    <w:sz w:val="28"/>
                    <w:szCs w:val="28"/>
                  </w:rPr>
                </m:ctrlPr>
              </m:sSubPr>
              <m:e>
                <m:r>
                  <w:rPr>
                    <w:rFonts w:ascii="Cambria Math" w:hAnsi="Cambria Math" w:cs="Times New Roman"/>
                    <w:color w:val="auto"/>
                    <w:sz w:val="28"/>
                    <w:szCs w:val="28"/>
                  </w:rPr>
                  <m:t>n</m:t>
                </m:r>
                <m:r>
                  <m:rPr>
                    <m:sty m:val="p"/>
                  </m:rPr>
                  <w:rPr>
                    <w:rFonts w:ascii="Cambria Math" w:hAnsi="Cambria Math" w:cs="Times New Roman"/>
                    <w:color w:val="auto"/>
                    <w:sz w:val="28"/>
                    <w:szCs w:val="28"/>
                    <w:lang w:val="en-US"/>
                  </w:rPr>
                  <m:t>=1+[</m:t>
                </m:r>
                <m:r>
                  <w:rPr>
                    <w:rFonts w:ascii="Cambria Math" w:hAnsi="Cambria Math" w:cs="Times New Roman"/>
                    <w:color w:val="auto"/>
                    <w:sz w:val="28"/>
                    <w:szCs w:val="28"/>
                  </w:rPr>
                  <m:t>log</m:t>
                </m:r>
              </m:e>
              <m:sub>
                <m:r>
                  <m:rPr>
                    <m:sty m:val="p"/>
                  </m:rPr>
                  <w:rPr>
                    <w:rFonts w:ascii="Cambria Math" w:hAnsi="Cambria Math" w:cs="Times New Roman"/>
                    <w:color w:val="auto"/>
                    <w:sz w:val="28"/>
                    <w:szCs w:val="28"/>
                    <w:lang w:val="en-US"/>
                  </w:rPr>
                  <m:t>2</m:t>
                </m:r>
              </m:sub>
            </m:sSub>
          </m:fName>
          <m:e>
            <m:r>
              <w:rPr>
                <w:rFonts w:ascii="Cambria Math" w:hAnsi="Cambria Math" w:cs="Times New Roman"/>
                <w:color w:val="auto"/>
                <w:sz w:val="28"/>
                <w:szCs w:val="28"/>
              </w:rPr>
              <m:t>N</m:t>
            </m:r>
            <m:r>
              <m:rPr>
                <m:sty m:val="p"/>
              </m:rPr>
              <w:rPr>
                <w:rFonts w:ascii="Cambria Math" w:hAnsi="Cambria Math" w:cs="Times New Roman"/>
                <w:color w:val="auto"/>
                <w:sz w:val="28"/>
                <w:szCs w:val="28"/>
                <w:lang w:val="en-US"/>
              </w:rPr>
              <m:t>]</m:t>
            </m:r>
          </m:e>
        </m:func>
      </m:oMath>
      <w:r w:rsidR="00332B96" w:rsidRPr="004A111D">
        <w:rPr>
          <w:rFonts w:ascii="Times New Roman" w:hAnsi="Times New Roman" w:cs="Times New Roman"/>
          <w:color w:val="auto"/>
          <w:sz w:val="28"/>
          <w:szCs w:val="28"/>
          <w:lang w:val="en-US"/>
        </w:rPr>
        <w:t>,</w:t>
      </w:r>
      <w:r w:rsidR="00332B96">
        <w:rPr>
          <w:rFonts w:ascii="Times New Roman" w:hAnsi="Times New Roman" w:cs="Times New Roman"/>
          <w:color w:val="auto"/>
          <w:sz w:val="28"/>
          <w:szCs w:val="28"/>
          <w:lang w:val="en-US"/>
        </w:rPr>
        <w:t xml:space="preserve">                                                   (1)</w:t>
      </w:r>
    </w:p>
    <w:p w:rsidR="00332B96" w:rsidRPr="004A111D" w:rsidRDefault="00332B96" w:rsidP="00332B96">
      <w:pPr>
        <w:pStyle w:val="1"/>
        <w:spacing w:after="0" w:line="360" w:lineRule="auto"/>
        <w:jc w:val="both"/>
        <w:rPr>
          <w:rFonts w:ascii="Times New Roman" w:hAnsi="Times New Roman" w:cs="Times New Roman"/>
          <w:color w:val="auto"/>
          <w:sz w:val="28"/>
          <w:szCs w:val="28"/>
          <w:lang w:val="en-US"/>
        </w:rPr>
      </w:pPr>
      <w:r w:rsidRPr="004A111D">
        <w:rPr>
          <w:rFonts w:ascii="Times New Roman" w:hAnsi="Times New Roman" w:cs="Times New Roman"/>
          <w:color w:val="auto"/>
          <w:sz w:val="28"/>
          <w:szCs w:val="28"/>
          <w:lang w:val="en-US"/>
        </w:rPr>
        <w:t>where N is the number of sentences in the text.</w:t>
      </w:r>
    </w:p>
    <w:p w:rsidR="00332B96" w:rsidRPr="00E11910" w:rsidRDefault="00332B96" w:rsidP="00332B96">
      <w:pPr>
        <w:pStyle w:val="1"/>
        <w:spacing w:after="0" w:line="360" w:lineRule="auto"/>
        <w:jc w:val="both"/>
        <w:rPr>
          <w:rFonts w:ascii="Times New Roman" w:hAnsi="Times New Roman" w:cs="Times New Roman"/>
          <w:color w:val="auto"/>
          <w:sz w:val="28"/>
          <w:szCs w:val="28"/>
          <w:lang w:val="en-US"/>
        </w:rPr>
      </w:pPr>
      <w:r w:rsidRPr="00E11910">
        <w:rPr>
          <w:rFonts w:ascii="Times New Roman" w:hAnsi="Times New Roman" w:cs="Times New Roman"/>
          <w:color w:val="auto"/>
          <w:sz w:val="28"/>
          <w:szCs w:val="28"/>
          <w:lang w:val="en-US"/>
        </w:rPr>
        <w:t>The presence of a connection between terms is determined using the Pearson correlation coefficient</w:t>
      </w:r>
      <w:r>
        <w:rPr>
          <w:rFonts w:ascii="Times New Roman" w:hAnsi="Times New Roman" w:cs="Times New Roman"/>
          <w:color w:val="auto"/>
          <w:sz w:val="28"/>
          <w:szCs w:val="28"/>
          <w:lang w:val="en-US"/>
        </w:rPr>
        <w:t xml:space="preserve"> (2)</w:t>
      </w:r>
      <w:r w:rsidRPr="00E11910">
        <w:rPr>
          <w:rFonts w:ascii="Times New Roman" w:hAnsi="Times New Roman" w:cs="Times New Roman"/>
          <w:color w:val="auto"/>
          <w:sz w:val="28"/>
          <w:szCs w:val="28"/>
          <w:lang w:val="en-US"/>
        </w:rPr>
        <w:t>:</w:t>
      </w:r>
    </w:p>
    <w:p w:rsidR="00332B96" w:rsidRPr="00E11910" w:rsidRDefault="00E12916" w:rsidP="00332B96">
      <w:pPr>
        <w:pStyle w:val="1"/>
        <w:spacing w:after="0" w:line="360" w:lineRule="auto"/>
        <w:ind w:firstLine="708"/>
        <w:jc w:val="right"/>
        <w:rPr>
          <w:rFonts w:ascii="Times New Roman" w:hAnsi="Times New Roman" w:cs="Times New Roman"/>
          <w:color w:val="auto"/>
          <w:sz w:val="28"/>
          <w:szCs w:val="28"/>
          <w:lang w:val="en-US"/>
        </w:rPr>
      </w:pPr>
      <m:oMath>
        <m:sSub>
          <m:sSubPr>
            <m:ctrlPr>
              <w:rPr>
                <w:rFonts w:ascii="Cambria Math" w:hAnsi="Cambria Math" w:cs="Times New Roman"/>
                <w:color w:val="auto"/>
                <w:sz w:val="28"/>
                <w:szCs w:val="28"/>
              </w:rPr>
            </m:ctrlPr>
          </m:sSubPr>
          <m:e>
            <m:r>
              <w:rPr>
                <w:rFonts w:ascii="Cambria Math" w:hAnsi="Cambria Math" w:cs="Times New Roman"/>
                <w:color w:val="auto"/>
                <w:sz w:val="28"/>
                <w:szCs w:val="28"/>
              </w:rPr>
              <m:t>r</m:t>
            </m:r>
          </m:e>
          <m:sub>
            <m:r>
              <w:rPr>
                <w:rFonts w:ascii="Cambria Math" w:hAnsi="Cambria Math" w:cs="Times New Roman"/>
                <w:color w:val="auto"/>
                <w:sz w:val="28"/>
                <w:szCs w:val="28"/>
              </w:rPr>
              <m:t>xy</m:t>
            </m:r>
          </m:sub>
        </m:sSub>
        <m:r>
          <m:rPr>
            <m:sty m:val="p"/>
          </m:rPr>
          <w:rPr>
            <w:rFonts w:ascii="Cambria Math" w:hAnsi="Cambria Math" w:cs="Times New Roman"/>
            <w:color w:val="auto"/>
            <w:sz w:val="28"/>
            <w:szCs w:val="28"/>
            <w:lang w:val="en-US"/>
          </w:rPr>
          <m:t>=</m:t>
        </m:r>
        <m:f>
          <m:fPr>
            <m:ctrlPr>
              <w:rPr>
                <w:rFonts w:ascii="Cambria Math" w:hAnsi="Cambria Math" w:cs="Times New Roman"/>
                <w:color w:val="auto"/>
                <w:sz w:val="28"/>
                <w:szCs w:val="28"/>
              </w:rPr>
            </m:ctrlPr>
          </m:fPr>
          <m:num>
            <m:nary>
              <m:naryPr>
                <m:chr m:val="∑"/>
                <m:limLoc m:val="undOvr"/>
                <m:ctrlPr>
                  <w:rPr>
                    <w:rFonts w:ascii="Cambria Math" w:hAnsi="Cambria Math" w:cs="Times New Roman"/>
                    <w:color w:val="auto"/>
                    <w:sz w:val="28"/>
                    <w:szCs w:val="28"/>
                  </w:rPr>
                </m:ctrlPr>
              </m:naryPr>
              <m:sub>
                <m:r>
                  <w:rPr>
                    <w:rFonts w:ascii="Cambria Math" w:hAnsi="Cambria Math" w:cs="Times New Roman"/>
                    <w:color w:val="auto"/>
                    <w:sz w:val="28"/>
                    <w:szCs w:val="28"/>
                  </w:rPr>
                  <m:t>i</m:t>
                </m:r>
                <m:r>
                  <m:rPr>
                    <m:sty m:val="p"/>
                  </m:rPr>
                  <w:rPr>
                    <w:rFonts w:ascii="Cambria Math" w:hAnsi="Cambria Math" w:cs="Times New Roman"/>
                    <w:color w:val="auto"/>
                    <w:sz w:val="28"/>
                    <w:szCs w:val="28"/>
                    <w:lang w:val="en-US"/>
                  </w:rPr>
                  <m:t>=1</m:t>
                </m:r>
              </m:sub>
              <m:sup>
                <m:r>
                  <w:rPr>
                    <w:rFonts w:ascii="Cambria Math" w:hAnsi="Cambria Math" w:cs="Times New Roman"/>
                    <w:color w:val="auto"/>
                    <w:sz w:val="28"/>
                    <w:szCs w:val="28"/>
                  </w:rPr>
                  <m:t>n</m:t>
                </m:r>
              </m:sup>
              <m:e>
                <m:r>
                  <m:rPr>
                    <m:sty m:val="p"/>
                  </m:rPr>
                  <w:rPr>
                    <w:rFonts w:ascii="Cambria Math" w:hAnsi="Cambria Math" w:cs="Times New Roman"/>
                    <w:color w:val="auto"/>
                    <w:sz w:val="28"/>
                    <w:szCs w:val="28"/>
                    <w:lang w:val="en-US"/>
                  </w:rPr>
                  <m:t>(</m:t>
                </m:r>
                <m:sSub>
                  <m:sSubPr>
                    <m:ctrlPr>
                      <w:rPr>
                        <w:rFonts w:ascii="Cambria Math" w:hAnsi="Cambria Math" w:cs="Times New Roman"/>
                        <w:color w:val="auto"/>
                        <w:sz w:val="28"/>
                        <w:szCs w:val="28"/>
                      </w:rPr>
                    </m:ctrlPr>
                  </m:sSubPr>
                  <m:e>
                    <m:r>
                      <w:rPr>
                        <w:rFonts w:ascii="Cambria Math" w:hAnsi="Cambria Math" w:cs="Times New Roman"/>
                        <w:color w:val="auto"/>
                        <w:sz w:val="28"/>
                        <w:szCs w:val="28"/>
                      </w:rPr>
                      <m:t>x</m:t>
                    </m:r>
                  </m:e>
                  <m:sub>
                    <m:r>
                      <w:rPr>
                        <w:rFonts w:ascii="Cambria Math" w:hAnsi="Cambria Math" w:cs="Times New Roman"/>
                        <w:color w:val="auto"/>
                        <w:sz w:val="28"/>
                        <w:szCs w:val="28"/>
                      </w:rPr>
                      <m:t>i</m:t>
                    </m:r>
                  </m:sub>
                </m:sSub>
                <m:r>
                  <m:rPr>
                    <m:sty m:val="p"/>
                  </m:rPr>
                  <w:rPr>
                    <w:rFonts w:ascii="Cambria Math" w:hAnsi="Cambria Math" w:cs="Times New Roman"/>
                    <w:color w:val="auto"/>
                    <w:sz w:val="28"/>
                    <w:szCs w:val="28"/>
                    <w:lang w:val="en-US"/>
                  </w:rPr>
                  <m:t>-</m:t>
                </m:r>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x</m:t>
                    </m:r>
                  </m:e>
                </m:acc>
                <m:r>
                  <m:rPr>
                    <m:sty m:val="p"/>
                  </m:rPr>
                  <w:rPr>
                    <w:rFonts w:ascii="Cambria Math" w:hAnsi="Cambria Math" w:cs="Times New Roman"/>
                    <w:color w:val="auto"/>
                    <w:sz w:val="28"/>
                    <w:szCs w:val="28"/>
                    <w:lang w:val="en-US"/>
                  </w:rPr>
                  <m:t>)(</m:t>
                </m:r>
                <m:sSub>
                  <m:sSubPr>
                    <m:ctrlPr>
                      <w:rPr>
                        <w:rFonts w:ascii="Cambria Math" w:hAnsi="Cambria Math" w:cs="Times New Roman"/>
                        <w:color w:val="auto"/>
                        <w:sz w:val="28"/>
                        <w:szCs w:val="28"/>
                      </w:rPr>
                    </m:ctrlPr>
                  </m:sSubPr>
                  <m:e>
                    <m:r>
                      <w:rPr>
                        <w:rFonts w:ascii="Cambria Math" w:hAnsi="Cambria Math" w:cs="Times New Roman"/>
                        <w:color w:val="auto"/>
                        <w:sz w:val="28"/>
                        <w:szCs w:val="28"/>
                      </w:rPr>
                      <m:t>y</m:t>
                    </m:r>
                  </m:e>
                  <m:sub>
                    <m:r>
                      <w:rPr>
                        <w:rFonts w:ascii="Cambria Math" w:hAnsi="Cambria Math" w:cs="Times New Roman"/>
                        <w:color w:val="auto"/>
                        <w:sz w:val="28"/>
                        <w:szCs w:val="28"/>
                      </w:rPr>
                      <m:t>i</m:t>
                    </m:r>
                  </m:sub>
                </m:sSub>
                <m:r>
                  <m:rPr>
                    <m:sty m:val="p"/>
                  </m:rPr>
                  <w:rPr>
                    <w:rFonts w:ascii="Cambria Math" w:hAnsi="Cambria Math" w:cs="Times New Roman"/>
                    <w:color w:val="auto"/>
                    <w:sz w:val="28"/>
                    <w:szCs w:val="28"/>
                    <w:lang w:val="en-US"/>
                  </w:rPr>
                  <m:t>-</m:t>
                </m:r>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y</m:t>
                    </m:r>
                  </m:e>
                </m:acc>
                <m:r>
                  <m:rPr>
                    <m:sty m:val="p"/>
                  </m:rPr>
                  <w:rPr>
                    <w:rFonts w:ascii="Cambria Math" w:hAnsi="Cambria Math" w:cs="Times New Roman"/>
                    <w:color w:val="auto"/>
                    <w:sz w:val="28"/>
                    <w:szCs w:val="28"/>
                    <w:lang w:val="en-US"/>
                  </w:rPr>
                  <m:t>)</m:t>
                </m:r>
              </m:e>
            </m:nary>
          </m:num>
          <m:den>
            <m:rad>
              <m:radPr>
                <m:degHide m:val="1"/>
                <m:ctrlPr>
                  <w:rPr>
                    <w:rFonts w:ascii="Cambria Math" w:hAnsi="Cambria Math" w:cs="Times New Roman"/>
                    <w:color w:val="auto"/>
                    <w:sz w:val="28"/>
                    <w:szCs w:val="28"/>
                  </w:rPr>
                </m:ctrlPr>
              </m:radPr>
              <m:deg/>
              <m:e>
                <m:nary>
                  <m:naryPr>
                    <m:chr m:val="∑"/>
                    <m:limLoc m:val="undOvr"/>
                    <m:ctrlPr>
                      <w:rPr>
                        <w:rFonts w:ascii="Cambria Math" w:hAnsi="Cambria Math" w:cs="Times New Roman"/>
                        <w:color w:val="auto"/>
                        <w:sz w:val="28"/>
                        <w:szCs w:val="28"/>
                      </w:rPr>
                    </m:ctrlPr>
                  </m:naryPr>
                  <m:sub>
                    <m:r>
                      <w:rPr>
                        <w:rFonts w:ascii="Cambria Math" w:hAnsi="Cambria Math" w:cs="Times New Roman"/>
                        <w:color w:val="auto"/>
                        <w:sz w:val="28"/>
                        <w:szCs w:val="28"/>
                      </w:rPr>
                      <m:t>i</m:t>
                    </m:r>
                    <m:r>
                      <m:rPr>
                        <m:sty m:val="p"/>
                      </m:rPr>
                      <w:rPr>
                        <w:rFonts w:ascii="Cambria Math" w:hAnsi="Cambria Math" w:cs="Times New Roman"/>
                        <w:color w:val="auto"/>
                        <w:sz w:val="28"/>
                        <w:szCs w:val="28"/>
                        <w:lang w:val="en-US"/>
                      </w:rPr>
                      <m:t>=1</m:t>
                    </m:r>
                  </m:sub>
                  <m:sup>
                    <m:r>
                      <w:rPr>
                        <w:rFonts w:ascii="Cambria Math" w:hAnsi="Cambria Math" w:cs="Times New Roman"/>
                        <w:color w:val="auto"/>
                        <w:sz w:val="28"/>
                        <w:szCs w:val="28"/>
                      </w:rPr>
                      <m:t>n</m:t>
                    </m:r>
                  </m:sup>
                  <m:e>
                    <m:sSup>
                      <m:sSupPr>
                        <m:ctrlPr>
                          <w:rPr>
                            <w:rFonts w:ascii="Cambria Math" w:hAnsi="Cambria Math" w:cs="Times New Roman"/>
                            <w:color w:val="auto"/>
                            <w:sz w:val="28"/>
                            <w:szCs w:val="28"/>
                          </w:rPr>
                        </m:ctrlPr>
                      </m:sSupPr>
                      <m:e>
                        <m:d>
                          <m:dPr>
                            <m:ctrlPr>
                              <w:rPr>
                                <w:rFonts w:ascii="Cambria Math" w:hAnsi="Cambria Math" w:cs="Times New Roman"/>
                                <w:color w:val="auto"/>
                                <w:sz w:val="28"/>
                                <w:szCs w:val="28"/>
                              </w:rPr>
                            </m:ctrlPr>
                          </m:dPr>
                          <m:e>
                            <m:sSub>
                              <m:sSubPr>
                                <m:ctrlPr>
                                  <w:rPr>
                                    <w:rFonts w:ascii="Cambria Math" w:hAnsi="Cambria Math" w:cs="Times New Roman"/>
                                    <w:color w:val="auto"/>
                                    <w:sz w:val="28"/>
                                    <w:szCs w:val="28"/>
                                  </w:rPr>
                                </m:ctrlPr>
                              </m:sSubPr>
                              <m:e>
                                <m:r>
                                  <w:rPr>
                                    <w:rFonts w:ascii="Cambria Math" w:hAnsi="Cambria Math" w:cs="Times New Roman"/>
                                    <w:color w:val="auto"/>
                                    <w:sz w:val="28"/>
                                    <w:szCs w:val="28"/>
                                  </w:rPr>
                                  <m:t>x</m:t>
                                </m:r>
                              </m:e>
                              <m:sub>
                                <m:r>
                                  <w:rPr>
                                    <w:rFonts w:ascii="Cambria Math" w:hAnsi="Cambria Math" w:cs="Times New Roman"/>
                                    <w:color w:val="auto"/>
                                    <w:sz w:val="28"/>
                                    <w:szCs w:val="28"/>
                                  </w:rPr>
                                  <m:t>i</m:t>
                                </m:r>
                              </m:sub>
                            </m:sSub>
                            <m:r>
                              <m:rPr>
                                <m:sty m:val="p"/>
                              </m:rPr>
                              <w:rPr>
                                <w:rFonts w:ascii="Cambria Math" w:hAnsi="Cambria Math" w:cs="Times New Roman"/>
                                <w:color w:val="auto"/>
                                <w:sz w:val="28"/>
                                <w:szCs w:val="28"/>
                                <w:lang w:val="en-US"/>
                              </w:rPr>
                              <m:t>-</m:t>
                            </m:r>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x</m:t>
                                </m:r>
                              </m:e>
                            </m:acc>
                          </m:e>
                        </m:d>
                      </m:e>
                      <m:sup>
                        <m:r>
                          <m:rPr>
                            <m:sty m:val="p"/>
                          </m:rPr>
                          <w:rPr>
                            <w:rFonts w:ascii="Cambria Math" w:hAnsi="Cambria Math" w:cs="Times New Roman"/>
                            <w:color w:val="auto"/>
                            <w:sz w:val="28"/>
                            <w:szCs w:val="28"/>
                            <w:lang w:val="en-US"/>
                          </w:rPr>
                          <m:t>2</m:t>
                        </m:r>
                      </m:sup>
                    </m:sSup>
                  </m:e>
                </m:nary>
                <m:nary>
                  <m:naryPr>
                    <m:chr m:val="∑"/>
                    <m:limLoc m:val="undOvr"/>
                    <m:ctrlPr>
                      <w:rPr>
                        <w:rFonts w:ascii="Cambria Math" w:hAnsi="Cambria Math" w:cs="Times New Roman"/>
                        <w:color w:val="auto"/>
                        <w:sz w:val="28"/>
                        <w:szCs w:val="28"/>
                      </w:rPr>
                    </m:ctrlPr>
                  </m:naryPr>
                  <m:sub>
                    <m:r>
                      <w:rPr>
                        <w:rFonts w:ascii="Cambria Math" w:hAnsi="Cambria Math" w:cs="Times New Roman"/>
                        <w:color w:val="auto"/>
                        <w:sz w:val="28"/>
                        <w:szCs w:val="28"/>
                      </w:rPr>
                      <m:t>i</m:t>
                    </m:r>
                    <m:r>
                      <m:rPr>
                        <m:sty m:val="p"/>
                      </m:rPr>
                      <w:rPr>
                        <w:rFonts w:ascii="Cambria Math" w:hAnsi="Cambria Math" w:cs="Times New Roman"/>
                        <w:color w:val="auto"/>
                        <w:sz w:val="28"/>
                        <w:szCs w:val="28"/>
                        <w:lang w:val="en-US"/>
                      </w:rPr>
                      <m:t>=1</m:t>
                    </m:r>
                  </m:sub>
                  <m:sup>
                    <m:r>
                      <w:rPr>
                        <w:rFonts w:ascii="Cambria Math" w:hAnsi="Cambria Math" w:cs="Times New Roman"/>
                        <w:color w:val="auto"/>
                        <w:sz w:val="28"/>
                        <w:szCs w:val="28"/>
                      </w:rPr>
                      <m:t>n</m:t>
                    </m:r>
                  </m:sup>
                  <m:e>
                    <m:sSup>
                      <m:sSupPr>
                        <m:ctrlPr>
                          <w:rPr>
                            <w:rFonts w:ascii="Cambria Math" w:hAnsi="Cambria Math" w:cs="Times New Roman"/>
                            <w:color w:val="auto"/>
                            <w:sz w:val="28"/>
                            <w:szCs w:val="28"/>
                          </w:rPr>
                        </m:ctrlPr>
                      </m:sSupPr>
                      <m:e>
                        <m:d>
                          <m:dPr>
                            <m:ctrlPr>
                              <w:rPr>
                                <w:rFonts w:ascii="Cambria Math" w:hAnsi="Cambria Math" w:cs="Times New Roman"/>
                                <w:color w:val="auto"/>
                                <w:sz w:val="28"/>
                                <w:szCs w:val="28"/>
                              </w:rPr>
                            </m:ctrlPr>
                          </m:dPr>
                          <m:e>
                            <m:sSub>
                              <m:sSubPr>
                                <m:ctrlPr>
                                  <w:rPr>
                                    <w:rFonts w:ascii="Cambria Math" w:hAnsi="Cambria Math" w:cs="Times New Roman"/>
                                    <w:color w:val="auto"/>
                                    <w:sz w:val="28"/>
                                    <w:szCs w:val="28"/>
                                  </w:rPr>
                                </m:ctrlPr>
                              </m:sSubPr>
                              <m:e>
                                <m:r>
                                  <w:rPr>
                                    <w:rFonts w:ascii="Cambria Math" w:hAnsi="Cambria Math" w:cs="Times New Roman"/>
                                    <w:color w:val="auto"/>
                                    <w:sz w:val="28"/>
                                    <w:szCs w:val="28"/>
                                  </w:rPr>
                                  <m:t>y</m:t>
                                </m:r>
                              </m:e>
                              <m:sub>
                                <m:r>
                                  <w:rPr>
                                    <w:rFonts w:ascii="Cambria Math" w:hAnsi="Cambria Math" w:cs="Times New Roman"/>
                                    <w:color w:val="auto"/>
                                    <w:sz w:val="28"/>
                                    <w:szCs w:val="28"/>
                                  </w:rPr>
                                  <m:t>i</m:t>
                                </m:r>
                              </m:sub>
                            </m:sSub>
                            <m:r>
                              <m:rPr>
                                <m:sty m:val="p"/>
                              </m:rPr>
                              <w:rPr>
                                <w:rFonts w:ascii="Cambria Math" w:hAnsi="Cambria Math" w:cs="Times New Roman"/>
                                <w:color w:val="auto"/>
                                <w:sz w:val="28"/>
                                <w:szCs w:val="28"/>
                                <w:lang w:val="en-US"/>
                              </w:rPr>
                              <m:t>-</m:t>
                            </m:r>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y</m:t>
                                </m:r>
                              </m:e>
                            </m:acc>
                          </m:e>
                        </m:d>
                      </m:e>
                      <m:sup>
                        <m:r>
                          <m:rPr>
                            <m:sty m:val="p"/>
                          </m:rPr>
                          <w:rPr>
                            <w:rFonts w:ascii="Cambria Math" w:hAnsi="Cambria Math" w:cs="Times New Roman"/>
                            <w:color w:val="auto"/>
                            <w:sz w:val="28"/>
                            <w:szCs w:val="28"/>
                            <w:lang w:val="en-US"/>
                          </w:rPr>
                          <m:t>2</m:t>
                        </m:r>
                      </m:sup>
                    </m:sSup>
                  </m:e>
                </m:nary>
              </m:e>
            </m:rad>
          </m:den>
        </m:f>
        <m:r>
          <w:rPr>
            <w:rFonts w:ascii="Cambria Math" w:hAnsi="Cambria Math" w:cs="Times New Roman"/>
            <w:color w:val="auto"/>
            <w:sz w:val="28"/>
            <w:szCs w:val="28"/>
            <w:lang w:val="en-US"/>
          </w:rPr>
          <m:t xml:space="preserve"> ,</m:t>
        </m:r>
      </m:oMath>
      <w:r w:rsidR="00332B96">
        <w:rPr>
          <w:rFonts w:ascii="Times New Roman" w:hAnsi="Times New Roman" w:cs="Times New Roman"/>
          <w:color w:val="auto"/>
          <w:sz w:val="28"/>
          <w:szCs w:val="28"/>
          <w:lang w:val="en-US"/>
        </w:rPr>
        <w:t xml:space="preserve">                                            (2)</w:t>
      </w:r>
    </w:p>
    <w:p w:rsidR="00332B96" w:rsidRPr="0042113E" w:rsidRDefault="00332B96" w:rsidP="00332B96">
      <w:pPr>
        <w:pStyle w:val="1"/>
        <w:spacing w:after="0" w:line="360" w:lineRule="auto"/>
        <w:jc w:val="both"/>
        <w:rPr>
          <w:rFonts w:ascii="Times New Roman" w:hAnsi="Times New Roman" w:cs="Times New Roman"/>
          <w:color w:val="auto"/>
          <w:sz w:val="28"/>
          <w:szCs w:val="28"/>
          <w:lang w:val="en-US"/>
        </w:rPr>
      </w:pPr>
      <w:r w:rsidRPr="004A111D">
        <w:rPr>
          <w:rFonts w:ascii="Times New Roman" w:hAnsi="Times New Roman" w:cs="Times New Roman"/>
          <w:color w:val="auto"/>
          <w:sz w:val="28"/>
          <w:szCs w:val="28"/>
          <w:lang w:val="en-US"/>
        </w:rPr>
        <w:lastRenderedPageBreak/>
        <w:t>where</w:t>
      </w:r>
      <w:r w:rsidRPr="0042113E">
        <w:rPr>
          <w:rFonts w:ascii="Times New Roman" w:hAnsi="Times New Roman" w:cs="Times New Roman"/>
          <w:color w:val="auto"/>
          <w:sz w:val="28"/>
          <w:szCs w:val="28"/>
          <w:lang w:val="en-US"/>
        </w:rPr>
        <w:t xml:space="preserve"> x</w:t>
      </w:r>
      <w:r w:rsidRPr="0042113E">
        <w:rPr>
          <w:rFonts w:ascii="Times New Roman" w:hAnsi="Times New Roman" w:cs="Times New Roman"/>
          <w:color w:val="auto"/>
          <w:sz w:val="28"/>
          <w:szCs w:val="28"/>
          <w:vertAlign w:val="subscript"/>
          <w:lang w:val="en-US"/>
        </w:rPr>
        <w:t>i</w:t>
      </w:r>
      <w:r w:rsidRPr="0042113E">
        <w:rPr>
          <w:rFonts w:ascii="Times New Roman" w:hAnsi="Times New Roman" w:cs="Times New Roman"/>
          <w:color w:val="auto"/>
          <w:sz w:val="28"/>
          <w:szCs w:val="28"/>
          <w:lang w:val="en-US"/>
        </w:rPr>
        <w:t xml:space="preserve"> is the number of sentences containing the first term in the interval</w:t>
      </w:r>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i</w:t>
      </w:r>
      <w:proofErr w:type="spellEnd"/>
      <w:r w:rsidRPr="0042113E">
        <w:rPr>
          <w:rFonts w:ascii="Times New Roman" w:hAnsi="Times New Roman" w:cs="Times New Roman"/>
          <w:color w:val="auto"/>
          <w:sz w:val="28"/>
          <w:szCs w:val="28"/>
          <w:lang w:val="en-US"/>
        </w:rPr>
        <w:t xml:space="preserve">, </w:t>
      </w:r>
      <w:proofErr w:type="spellStart"/>
      <w:r w:rsidRPr="0042113E">
        <w:rPr>
          <w:rFonts w:ascii="Times New Roman" w:hAnsi="Times New Roman" w:cs="Times New Roman"/>
          <w:color w:val="auto"/>
          <w:sz w:val="28"/>
          <w:szCs w:val="28"/>
          <w:lang w:val="en-US"/>
        </w:rPr>
        <w:t>y</w:t>
      </w:r>
      <w:r w:rsidRPr="0042113E">
        <w:rPr>
          <w:rFonts w:ascii="Times New Roman" w:hAnsi="Times New Roman" w:cs="Times New Roman"/>
          <w:color w:val="auto"/>
          <w:sz w:val="28"/>
          <w:szCs w:val="28"/>
          <w:vertAlign w:val="subscript"/>
          <w:lang w:val="en-US"/>
        </w:rPr>
        <w:t>i</w:t>
      </w:r>
      <w:proofErr w:type="spellEnd"/>
      <w:r w:rsidRPr="0042113E">
        <w:rPr>
          <w:rFonts w:ascii="Times New Roman" w:hAnsi="Times New Roman" w:cs="Times New Roman"/>
          <w:color w:val="auto"/>
          <w:sz w:val="28"/>
          <w:szCs w:val="28"/>
          <w:lang w:val="en-US"/>
        </w:rPr>
        <w:t xml:space="preserve"> is the number of sentences containing the second term in the interval</w:t>
      </w:r>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i</w:t>
      </w:r>
      <w:proofErr w:type="spellEnd"/>
      <w:proofErr w:type="gramStart"/>
      <w:r w:rsidRPr="0042113E">
        <w:rPr>
          <w:rFonts w:ascii="Times New Roman" w:hAnsi="Times New Roman" w:cs="Times New Roman"/>
          <w:color w:val="auto"/>
          <w:sz w:val="28"/>
          <w:szCs w:val="28"/>
          <w:lang w:val="en-US"/>
        </w:rPr>
        <w:t xml:space="preserve">, </w:t>
      </w:r>
      <w:proofErr w:type="gramEnd"/>
      <m:oMath>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x</m:t>
            </m:r>
          </m:e>
        </m:acc>
        <m:r>
          <m:rPr>
            <m:sty m:val="p"/>
          </m:rPr>
          <w:rPr>
            <w:rFonts w:ascii="Cambria Math" w:hAnsi="Cambria Math" w:cs="Times New Roman"/>
            <w:color w:val="auto"/>
            <w:sz w:val="28"/>
            <w:szCs w:val="28"/>
            <w:lang w:val="en-US"/>
          </w:rPr>
          <m:t>=</m:t>
        </m:r>
        <m:f>
          <m:fPr>
            <m:ctrlPr>
              <w:rPr>
                <w:rFonts w:ascii="Cambria Math" w:hAnsi="Cambria Math" w:cs="Times New Roman"/>
                <w:color w:val="auto"/>
                <w:sz w:val="28"/>
                <w:szCs w:val="28"/>
              </w:rPr>
            </m:ctrlPr>
          </m:fPr>
          <m:num>
            <m:r>
              <m:rPr>
                <m:sty m:val="p"/>
              </m:rPr>
              <w:rPr>
                <w:rFonts w:ascii="Cambria Math" w:hAnsi="Cambria Math" w:cs="Times New Roman"/>
                <w:color w:val="auto"/>
                <w:sz w:val="28"/>
                <w:szCs w:val="28"/>
                <w:lang w:val="en-US"/>
              </w:rPr>
              <m:t>1</m:t>
            </m:r>
          </m:num>
          <m:den>
            <m:r>
              <w:rPr>
                <w:rFonts w:ascii="Cambria Math" w:hAnsi="Cambria Math" w:cs="Times New Roman"/>
                <w:color w:val="auto"/>
                <w:sz w:val="28"/>
                <w:szCs w:val="28"/>
              </w:rPr>
              <m:t>n</m:t>
            </m:r>
          </m:den>
        </m:f>
        <m:nary>
          <m:naryPr>
            <m:chr m:val="∑"/>
            <m:limLoc m:val="undOvr"/>
            <m:ctrlPr>
              <w:rPr>
                <w:rFonts w:ascii="Cambria Math" w:hAnsi="Cambria Math" w:cs="Times New Roman"/>
                <w:color w:val="auto"/>
                <w:sz w:val="28"/>
                <w:szCs w:val="28"/>
              </w:rPr>
            </m:ctrlPr>
          </m:naryPr>
          <m:sub>
            <m:r>
              <w:rPr>
                <w:rFonts w:ascii="Cambria Math" w:hAnsi="Cambria Math" w:cs="Times New Roman"/>
                <w:color w:val="auto"/>
                <w:sz w:val="28"/>
                <w:szCs w:val="28"/>
              </w:rPr>
              <m:t>i</m:t>
            </m:r>
            <m:r>
              <m:rPr>
                <m:sty m:val="p"/>
              </m:rPr>
              <w:rPr>
                <w:rFonts w:ascii="Cambria Math" w:hAnsi="Cambria Math" w:cs="Times New Roman"/>
                <w:color w:val="auto"/>
                <w:sz w:val="28"/>
                <w:szCs w:val="28"/>
                <w:lang w:val="en-US"/>
              </w:rPr>
              <m:t>=1</m:t>
            </m:r>
          </m:sub>
          <m:sup>
            <m:r>
              <w:rPr>
                <w:rFonts w:ascii="Cambria Math" w:hAnsi="Cambria Math" w:cs="Times New Roman"/>
                <w:color w:val="auto"/>
                <w:sz w:val="28"/>
                <w:szCs w:val="28"/>
              </w:rPr>
              <m:t>n</m:t>
            </m:r>
          </m:sup>
          <m:e>
            <m:sSub>
              <m:sSubPr>
                <m:ctrlPr>
                  <w:rPr>
                    <w:rFonts w:ascii="Cambria Math" w:hAnsi="Cambria Math" w:cs="Times New Roman"/>
                    <w:color w:val="auto"/>
                    <w:sz w:val="28"/>
                    <w:szCs w:val="28"/>
                  </w:rPr>
                </m:ctrlPr>
              </m:sSubPr>
              <m:e>
                <m:r>
                  <w:rPr>
                    <w:rFonts w:ascii="Cambria Math" w:hAnsi="Cambria Math" w:cs="Times New Roman"/>
                    <w:color w:val="auto"/>
                    <w:sz w:val="28"/>
                    <w:szCs w:val="28"/>
                  </w:rPr>
                  <m:t>x</m:t>
                </m:r>
              </m:e>
              <m:sub>
                <m:r>
                  <w:rPr>
                    <w:rFonts w:ascii="Cambria Math" w:hAnsi="Cambria Math" w:cs="Times New Roman"/>
                    <w:color w:val="auto"/>
                    <w:sz w:val="28"/>
                    <w:szCs w:val="28"/>
                  </w:rPr>
                  <m:t>i</m:t>
                </m:r>
              </m:sub>
            </m:sSub>
          </m:e>
        </m:nary>
      </m:oMath>
      <w:r w:rsidRPr="0042113E">
        <w:rPr>
          <w:rFonts w:ascii="Times New Roman" w:hAnsi="Times New Roman" w:cs="Times New Roman"/>
          <w:color w:val="auto"/>
          <w:sz w:val="28"/>
          <w:szCs w:val="28"/>
          <w:lang w:val="en-US"/>
        </w:rPr>
        <w:t xml:space="preserve">, </w:t>
      </w:r>
      <m:oMath>
        <m:acc>
          <m:accPr>
            <m:chr m:val="̅"/>
            <m:ctrlPr>
              <w:rPr>
                <w:rFonts w:ascii="Cambria Math" w:hAnsi="Cambria Math" w:cs="Times New Roman"/>
                <w:color w:val="auto"/>
                <w:sz w:val="28"/>
                <w:szCs w:val="28"/>
              </w:rPr>
            </m:ctrlPr>
          </m:accPr>
          <m:e>
            <m:r>
              <w:rPr>
                <w:rFonts w:ascii="Cambria Math" w:hAnsi="Cambria Math" w:cs="Times New Roman"/>
                <w:color w:val="auto"/>
                <w:sz w:val="28"/>
                <w:szCs w:val="28"/>
              </w:rPr>
              <m:t>y</m:t>
            </m:r>
          </m:e>
        </m:acc>
        <m:r>
          <m:rPr>
            <m:sty m:val="p"/>
          </m:rPr>
          <w:rPr>
            <w:rFonts w:ascii="Cambria Math" w:hAnsi="Cambria Math" w:cs="Times New Roman"/>
            <w:color w:val="auto"/>
            <w:sz w:val="28"/>
            <w:szCs w:val="28"/>
            <w:lang w:val="en-US"/>
          </w:rPr>
          <m:t>=</m:t>
        </m:r>
        <m:f>
          <m:fPr>
            <m:ctrlPr>
              <w:rPr>
                <w:rFonts w:ascii="Cambria Math" w:hAnsi="Cambria Math" w:cs="Times New Roman"/>
                <w:color w:val="auto"/>
                <w:sz w:val="28"/>
                <w:szCs w:val="28"/>
              </w:rPr>
            </m:ctrlPr>
          </m:fPr>
          <m:num>
            <m:r>
              <m:rPr>
                <m:sty m:val="p"/>
              </m:rPr>
              <w:rPr>
                <w:rFonts w:ascii="Cambria Math" w:hAnsi="Cambria Math" w:cs="Times New Roman"/>
                <w:color w:val="auto"/>
                <w:sz w:val="28"/>
                <w:szCs w:val="28"/>
                <w:lang w:val="en-US"/>
              </w:rPr>
              <m:t>1</m:t>
            </m:r>
          </m:num>
          <m:den>
            <m:r>
              <w:rPr>
                <w:rFonts w:ascii="Cambria Math" w:hAnsi="Cambria Math" w:cs="Times New Roman"/>
                <w:color w:val="auto"/>
                <w:sz w:val="28"/>
                <w:szCs w:val="28"/>
              </w:rPr>
              <m:t>n</m:t>
            </m:r>
          </m:den>
        </m:f>
        <m:nary>
          <m:naryPr>
            <m:chr m:val="∑"/>
            <m:limLoc m:val="undOvr"/>
            <m:ctrlPr>
              <w:rPr>
                <w:rFonts w:ascii="Cambria Math" w:hAnsi="Cambria Math" w:cs="Times New Roman"/>
                <w:color w:val="auto"/>
                <w:sz w:val="28"/>
                <w:szCs w:val="28"/>
              </w:rPr>
            </m:ctrlPr>
          </m:naryPr>
          <m:sub>
            <m:r>
              <w:rPr>
                <w:rFonts w:ascii="Cambria Math" w:hAnsi="Cambria Math" w:cs="Times New Roman"/>
                <w:color w:val="auto"/>
                <w:sz w:val="28"/>
                <w:szCs w:val="28"/>
              </w:rPr>
              <m:t>i</m:t>
            </m:r>
            <m:r>
              <m:rPr>
                <m:sty m:val="p"/>
              </m:rPr>
              <w:rPr>
                <w:rFonts w:ascii="Cambria Math" w:hAnsi="Cambria Math" w:cs="Times New Roman"/>
                <w:color w:val="auto"/>
                <w:sz w:val="28"/>
                <w:szCs w:val="28"/>
                <w:lang w:val="en-US"/>
              </w:rPr>
              <m:t>=1</m:t>
            </m:r>
          </m:sub>
          <m:sup>
            <m:r>
              <w:rPr>
                <w:rFonts w:ascii="Cambria Math" w:hAnsi="Cambria Math" w:cs="Times New Roman"/>
                <w:color w:val="auto"/>
                <w:sz w:val="28"/>
                <w:szCs w:val="28"/>
              </w:rPr>
              <m:t>n</m:t>
            </m:r>
          </m:sup>
          <m:e>
            <m:sSub>
              <m:sSubPr>
                <m:ctrlPr>
                  <w:rPr>
                    <w:rFonts w:ascii="Cambria Math" w:hAnsi="Cambria Math" w:cs="Times New Roman"/>
                    <w:color w:val="auto"/>
                    <w:sz w:val="28"/>
                    <w:szCs w:val="28"/>
                  </w:rPr>
                </m:ctrlPr>
              </m:sSubPr>
              <m:e>
                <m:r>
                  <w:rPr>
                    <w:rFonts w:ascii="Cambria Math" w:hAnsi="Cambria Math" w:cs="Times New Roman"/>
                    <w:color w:val="auto"/>
                    <w:sz w:val="28"/>
                    <w:szCs w:val="28"/>
                  </w:rPr>
                  <m:t>y</m:t>
                </m:r>
              </m:e>
              <m:sub>
                <m:r>
                  <w:rPr>
                    <w:rFonts w:ascii="Cambria Math" w:hAnsi="Cambria Math" w:cs="Times New Roman"/>
                    <w:color w:val="auto"/>
                    <w:sz w:val="28"/>
                    <w:szCs w:val="28"/>
                  </w:rPr>
                  <m:t>i</m:t>
                </m:r>
              </m:sub>
            </m:sSub>
          </m:e>
        </m:nary>
      </m:oMath>
      <w:r w:rsidRPr="0042113E">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are the </w:t>
      </w:r>
      <w:r w:rsidRPr="0042113E">
        <w:rPr>
          <w:rFonts w:ascii="Times New Roman" w:hAnsi="Times New Roman" w:cs="Times New Roman"/>
          <w:color w:val="auto"/>
          <w:sz w:val="28"/>
          <w:szCs w:val="28"/>
          <w:lang w:val="en-US"/>
        </w:rPr>
        <w:t>mean sample values.</w:t>
      </w:r>
    </w:p>
    <w:p w:rsidR="00332B96" w:rsidRPr="00E11910" w:rsidRDefault="00332B96" w:rsidP="00332B96">
      <w:pPr>
        <w:pStyle w:val="1"/>
        <w:spacing w:after="0" w:line="360" w:lineRule="auto"/>
        <w:jc w:val="both"/>
        <w:rPr>
          <w:rFonts w:ascii="Times New Roman" w:hAnsi="Times New Roman" w:cs="Times New Roman"/>
          <w:color w:val="auto"/>
          <w:sz w:val="28"/>
          <w:szCs w:val="28"/>
          <w:lang w:val="en-US"/>
        </w:rPr>
      </w:pPr>
      <w:r w:rsidRPr="00E11910">
        <w:rPr>
          <w:rFonts w:ascii="Times New Roman" w:hAnsi="Times New Roman" w:cs="Times New Roman"/>
          <w:color w:val="auto"/>
          <w:sz w:val="28"/>
          <w:szCs w:val="28"/>
          <w:lang w:val="en-US"/>
        </w:rPr>
        <w:t>To assess the strength of communication, the Cheddock scale is used.</w:t>
      </w:r>
    </w:p>
    <w:p w:rsidR="00332B96" w:rsidRPr="00E11910" w:rsidRDefault="00332B96" w:rsidP="00332B96">
      <w:pPr>
        <w:pStyle w:val="1"/>
        <w:spacing w:after="0" w:line="360" w:lineRule="auto"/>
        <w:jc w:val="both"/>
        <w:rPr>
          <w:rFonts w:ascii="Times New Roman" w:hAnsi="Times New Roman" w:cs="Times New Roman"/>
          <w:color w:val="auto"/>
          <w:sz w:val="28"/>
          <w:szCs w:val="28"/>
          <w:lang w:val="en-US"/>
        </w:rPr>
      </w:pPr>
      <w:r w:rsidRPr="00E11910">
        <w:rPr>
          <w:rFonts w:ascii="Times New Roman" w:hAnsi="Times New Roman" w:cs="Times New Roman"/>
          <w:color w:val="auto"/>
          <w:sz w:val="28"/>
          <w:szCs w:val="28"/>
          <w:lang w:val="en-US"/>
        </w:rPr>
        <w:t>The algorithm for constructing a conceptual and terminological structure can be represe</w:t>
      </w:r>
      <w:r>
        <w:rPr>
          <w:rFonts w:ascii="Times New Roman" w:hAnsi="Times New Roman" w:cs="Times New Roman"/>
          <w:color w:val="auto"/>
          <w:sz w:val="28"/>
          <w:szCs w:val="28"/>
          <w:lang w:val="en-US"/>
        </w:rPr>
        <w:t>nted as follows</w:t>
      </w:r>
      <w:r w:rsidRPr="00E11910">
        <w:rPr>
          <w:rFonts w:ascii="Times New Roman" w:hAnsi="Times New Roman" w:cs="Times New Roman"/>
          <w:color w:val="auto"/>
          <w:sz w:val="28"/>
          <w:szCs w:val="28"/>
          <w:lang w:val="en-US"/>
        </w:rPr>
        <w:t>:</w:t>
      </w:r>
    </w:p>
    <w:p w:rsidR="00332B96" w:rsidRPr="00915F4A" w:rsidRDefault="00332B96" w:rsidP="00332B96">
      <w:pPr>
        <w:pStyle w:val="1"/>
        <w:numPr>
          <w:ilvl w:val="0"/>
          <w:numId w:val="3"/>
        </w:numPr>
        <w:spacing w:after="0" w:line="360" w:lineRule="auto"/>
        <w:jc w:val="both"/>
        <w:rPr>
          <w:rFonts w:ascii="Times New Roman" w:hAnsi="Times New Roman" w:cs="Times New Roman"/>
          <w:color w:val="auto"/>
          <w:sz w:val="28"/>
          <w:szCs w:val="28"/>
          <w:lang w:val="en-US"/>
        </w:rPr>
      </w:pPr>
      <w:r w:rsidRPr="00915F4A">
        <w:rPr>
          <w:rFonts w:ascii="Times New Roman" w:hAnsi="Times New Roman" w:cs="Times New Roman"/>
          <w:color w:val="auto"/>
          <w:sz w:val="28"/>
          <w:szCs w:val="28"/>
          <w:lang w:val="en-US"/>
        </w:rPr>
        <w:t xml:space="preserve">selection of the root term; </w:t>
      </w:r>
    </w:p>
    <w:p w:rsidR="00332B96" w:rsidRPr="00915F4A" w:rsidRDefault="00332B96" w:rsidP="00332B96">
      <w:pPr>
        <w:pStyle w:val="1"/>
        <w:numPr>
          <w:ilvl w:val="0"/>
          <w:numId w:val="3"/>
        </w:numPr>
        <w:spacing w:after="0" w:line="360" w:lineRule="auto"/>
        <w:jc w:val="both"/>
        <w:rPr>
          <w:rFonts w:ascii="Times New Roman" w:hAnsi="Times New Roman" w:cs="Times New Roman"/>
          <w:color w:val="auto"/>
          <w:sz w:val="28"/>
          <w:szCs w:val="28"/>
          <w:lang w:val="en-US"/>
        </w:rPr>
      </w:pPr>
      <w:r w:rsidRPr="00915F4A">
        <w:rPr>
          <w:rFonts w:ascii="Times New Roman" w:hAnsi="Times New Roman" w:cs="Times New Roman"/>
          <w:color w:val="auto"/>
          <w:sz w:val="28"/>
          <w:szCs w:val="28"/>
          <w:lang w:val="en-US"/>
        </w:rPr>
        <w:t>constructing a hierarchy that includes the selected term;</w:t>
      </w:r>
    </w:p>
    <w:p w:rsidR="00332B96" w:rsidRPr="00915F4A" w:rsidRDefault="00332B96" w:rsidP="00332B96">
      <w:pPr>
        <w:pStyle w:val="1"/>
        <w:numPr>
          <w:ilvl w:val="0"/>
          <w:numId w:val="3"/>
        </w:numPr>
        <w:spacing w:after="0" w:line="360" w:lineRule="auto"/>
        <w:jc w:val="both"/>
        <w:rPr>
          <w:rFonts w:ascii="Times New Roman" w:hAnsi="Times New Roman" w:cs="Times New Roman"/>
          <w:color w:val="auto"/>
          <w:sz w:val="28"/>
          <w:szCs w:val="28"/>
          <w:lang w:val="en-US"/>
        </w:rPr>
      </w:pPr>
      <w:r w:rsidRPr="00915F4A">
        <w:rPr>
          <w:rFonts w:ascii="Times New Roman" w:hAnsi="Times New Roman" w:cs="Times New Roman"/>
          <w:color w:val="auto"/>
          <w:sz w:val="28"/>
          <w:szCs w:val="28"/>
          <w:lang w:val="en-US"/>
        </w:rPr>
        <w:t>the construction of relations based on the calculation of the measure of communication: only those terms that are at least once encountered together within the same sentence are linked and have a strong bond;</w:t>
      </w:r>
    </w:p>
    <w:p w:rsidR="00332B96" w:rsidRPr="00915F4A" w:rsidRDefault="00332B96" w:rsidP="00332B96">
      <w:pPr>
        <w:pStyle w:val="1"/>
        <w:numPr>
          <w:ilvl w:val="0"/>
          <w:numId w:val="3"/>
        </w:numPr>
        <w:spacing w:after="0" w:line="360" w:lineRule="auto"/>
        <w:jc w:val="both"/>
        <w:rPr>
          <w:rFonts w:ascii="Times New Roman" w:hAnsi="Times New Roman" w:cs="Times New Roman"/>
          <w:color w:val="auto"/>
          <w:sz w:val="28"/>
          <w:szCs w:val="28"/>
          <w:lang w:val="en-US"/>
        </w:rPr>
      </w:pPr>
      <w:r w:rsidRPr="00915F4A">
        <w:rPr>
          <w:rFonts w:ascii="Times New Roman" w:hAnsi="Times New Roman" w:cs="Times New Roman"/>
          <w:color w:val="auto"/>
          <w:sz w:val="28"/>
          <w:szCs w:val="28"/>
          <w:lang w:val="en-US"/>
        </w:rPr>
        <w:t>search of connecting structures by templates for related pairs of terms.</w:t>
      </w:r>
    </w:p>
    <w:p w:rsidR="00332B96" w:rsidRPr="00915F4A" w:rsidRDefault="00332B96" w:rsidP="00332B96">
      <w:pPr>
        <w:pStyle w:val="1"/>
        <w:spacing w:after="0" w:line="360" w:lineRule="auto"/>
        <w:jc w:val="both"/>
        <w:rPr>
          <w:rStyle w:val="shorttext"/>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Results</w:t>
      </w:r>
    </w:p>
    <w:p w:rsidR="00332B96" w:rsidRPr="00E11910" w:rsidRDefault="00332B96" w:rsidP="00332B96">
      <w:pPr>
        <w:pStyle w:val="1"/>
        <w:spacing w:after="0" w:line="36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Figure 2</w:t>
      </w:r>
      <w:r w:rsidRPr="00E11910">
        <w:rPr>
          <w:rFonts w:ascii="Times New Roman" w:hAnsi="Times New Roman" w:cs="Times New Roman"/>
          <w:color w:val="auto"/>
          <w:sz w:val="28"/>
          <w:szCs w:val="28"/>
          <w:lang w:val="en-US"/>
        </w:rPr>
        <w:t xml:space="preserve"> shows a fragment of the terminological structure in the form of a graph for the term PROPERTY. </w:t>
      </w:r>
    </w:p>
    <w:p w:rsidR="00332B96" w:rsidRPr="00E11910" w:rsidRDefault="00332B96" w:rsidP="00332B96">
      <w:pPr>
        <w:pStyle w:val="1"/>
        <w:spacing w:after="0" w:line="360" w:lineRule="auto"/>
        <w:rPr>
          <w:rFonts w:ascii="Times New Roman" w:hAnsi="Times New Roman" w:cs="Times New Roman"/>
          <w:color w:val="auto"/>
          <w:sz w:val="24"/>
          <w:szCs w:val="24"/>
          <w:lang w:val="en-US"/>
        </w:rPr>
      </w:pPr>
      <w:r>
        <w:rPr>
          <w:rFonts w:ascii="Times New Roman" w:hAnsi="Times New Roman" w:cs="Times New Roman"/>
          <w:noProof/>
          <w:color w:val="auto"/>
          <w:sz w:val="24"/>
          <w:szCs w:val="24"/>
          <w:lang w:val="en-GB" w:eastAsia="en-GB"/>
        </w:rPr>
        <w:drawing>
          <wp:inline distT="0" distB="0" distL="0" distR="0" wp14:anchorId="3BFC234E" wp14:editId="52E32CA5">
            <wp:extent cx="6115792" cy="40257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025247"/>
                    </a:xfrm>
                    <a:prstGeom prst="rect">
                      <a:avLst/>
                    </a:prstGeom>
                    <a:noFill/>
                    <a:ln>
                      <a:noFill/>
                    </a:ln>
                  </pic:spPr>
                </pic:pic>
              </a:graphicData>
            </a:graphic>
          </wp:inline>
        </w:drawing>
      </w:r>
    </w:p>
    <w:p w:rsidR="00332B96" w:rsidRPr="00A06793" w:rsidRDefault="00332B96" w:rsidP="00332B96">
      <w:pPr>
        <w:pStyle w:val="1"/>
        <w:spacing w:after="0" w:line="360" w:lineRule="auto"/>
        <w:ind w:firstLine="708"/>
        <w:jc w:val="center"/>
        <w:rPr>
          <w:rFonts w:ascii="Times New Roman" w:hAnsi="Times New Roman" w:cs="Times New Roman"/>
          <w:color w:val="auto"/>
          <w:sz w:val="20"/>
          <w:lang w:val="en-US"/>
        </w:rPr>
      </w:pPr>
      <w:r>
        <w:rPr>
          <w:rFonts w:ascii="Times New Roman" w:hAnsi="Times New Roman" w:cs="Times New Roman"/>
          <w:color w:val="auto"/>
          <w:sz w:val="20"/>
          <w:lang w:val="en-US"/>
        </w:rPr>
        <w:t xml:space="preserve">Figure </w:t>
      </w:r>
      <w:proofErr w:type="gramStart"/>
      <w:r>
        <w:rPr>
          <w:rFonts w:ascii="Times New Roman" w:hAnsi="Times New Roman" w:cs="Times New Roman"/>
          <w:color w:val="auto"/>
          <w:sz w:val="20"/>
          <w:lang w:val="en-US"/>
        </w:rPr>
        <w:t>2</w:t>
      </w:r>
      <w:proofErr w:type="gramEnd"/>
      <w:r w:rsidRPr="000A40A4">
        <w:rPr>
          <w:rFonts w:ascii="Times New Roman" w:hAnsi="Times New Roman" w:cs="Times New Roman"/>
          <w:color w:val="auto"/>
          <w:sz w:val="20"/>
          <w:lang w:val="en-US"/>
        </w:rPr>
        <w:t xml:space="preserve"> - Fragment of the conceptual terminology structure</w:t>
      </w:r>
    </w:p>
    <w:p w:rsidR="00332B96" w:rsidRPr="00682A20" w:rsidRDefault="00332B96" w:rsidP="00332B96">
      <w:pPr>
        <w:pStyle w:val="1"/>
        <w:spacing w:after="0" w:line="360" w:lineRule="auto"/>
        <w:jc w:val="both"/>
        <w:rPr>
          <w:rFonts w:ascii="Times New Roman" w:hAnsi="Times New Roman" w:cs="Times New Roman"/>
          <w:color w:val="auto"/>
          <w:sz w:val="28"/>
          <w:szCs w:val="28"/>
          <w:lang w:val="en-US"/>
        </w:rPr>
      </w:pPr>
      <w:r w:rsidRPr="00682A20">
        <w:rPr>
          <w:rFonts w:ascii="Times New Roman" w:hAnsi="Times New Roman" w:cs="Times New Roman"/>
          <w:color w:val="auto"/>
          <w:sz w:val="28"/>
          <w:szCs w:val="28"/>
          <w:lang w:val="en-US"/>
        </w:rPr>
        <w:lastRenderedPageBreak/>
        <w:t>Oriented arcs without indication of weight connect pairs of terms that are in quasi-hierarchical relations, and are directed from a longer term to the term entering into it; typed relations between terms are depicted on the graph by means of oriented arcs over which the connecting structure is indicated as the weight; untyped relations are reflected by non-oriented arcs indicating the communication measure as the weight.</w:t>
      </w:r>
    </w:p>
    <w:p w:rsidR="00332B96" w:rsidRPr="00B708C0" w:rsidRDefault="00332B96" w:rsidP="00332B96">
      <w:pPr>
        <w:pStyle w:val="1"/>
        <w:spacing w:after="0" w:line="360" w:lineRule="auto"/>
        <w:jc w:val="both"/>
        <w:rPr>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 xml:space="preserve">Conclusion </w:t>
      </w:r>
    </w:p>
    <w:p w:rsidR="00332B96" w:rsidRPr="000C247A" w:rsidRDefault="00332B96" w:rsidP="00332B96">
      <w:pPr>
        <w:pStyle w:val="1"/>
        <w:spacing w:after="0" w:line="360" w:lineRule="auto"/>
        <w:jc w:val="both"/>
        <w:rPr>
          <w:rFonts w:ascii="Times New Roman" w:hAnsi="Times New Roman" w:cs="Times New Roman"/>
          <w:color w:val="auto"/>
          <w:sz w:val="28"/>
          <w:szCs w:val="28"/>
          <w:lang w:val="en-US"/>
        </w:rPr>
      </w:pPr>
      <w:r w:rsidRPr="00783023">
        <w:rPr>
          <w:rFonts w:ascii="Times New Roman" w:hAnsi="Times New Roman" w:cs="Times New Roman"/>
          <w:color w:val="auto"/>
          <w:sz w:val="28"/>
          <w:szCs w:val="28"/>
          <w:lang w:val="en-US"/>
        </w:rPr>
        <w:t>The proposed methodology is focused on the automatic formation of conceptual and t</w:t>
      </w:r>
      <w:r>
        <w:rPr>
          <w:rFonts w:ascii="Times New Roman" w:hAnsi="Times New Roman" w:cs="Times New Roman"/>
          <w:color w:val="auto"/>
          <w:sz w:val="28"/>
          <w:szCs w:val="28"/>
          <w:lang w:val="en-US"/>
        </w:rPr>
        <w:t xml:space="preserve">erminological structures for </w:t>
      </w:r>
      <w:r w:rsidRPr="00783023">
        <w:rPr>
          <w:rFonts w:ascii="Times New Roman" w:hAnsi="Times New Roman" w:cs="Times New Roman"/>
          <w:color w:val="auto"/>
          <w:sz w:val="28"/>
          <w:szCs w:val="28"/>
          <w:lang w:val="en-US"/>
        </w:rPr>
        <w:t xml:space="preserve">semantic search. </w:t>
      </w:r>
      <w:r w:rsidRPr="00225091">
        <w:rPr>
          <w:rFonts w:ascii="Times New Roman" w:hAnsi="Times New Roman" w:cs="Times New Roman"/>
          <w:color w:val="auto"/>
          <w:sz w:val="28"/>
          <w:szCs w:val="28"/>
          <w:lang w:val="en-US"/>
        </w:rPr>
        <w:t xml:space="preserve">The constructed word-combinations and </w:t>
      </w:r>
      <w:r w:rsidRPr="00682A20">
        <w:rPr>
          <w:rFonts w:ascii="Times New Roman" w:hAnsi="Times New Roman" w:cs="Times New Roman"/>
          <w:color w:val="auto"/>
          <w:sz w:val="28"/>
          <w:szCs w:val="28"/>
          <w:lang w:val="en-US"/>
        </w:rPr>
        <w:t>relations</w:t>
      </w:r>
      <w:r w:rsidRPr="00225091">
        <w:rPr>
          <w:rFonts w:ascii="Times New Roman" w:hAnsi="Times New Roman" w:cs="Times New Roman"/>
          <w:color w:val="auto"/>
          <w:sz w:val="28"/>
          <w:szCs w:val="28"/>
          <w:lang w:val="en-US"/>
        </w:rPr>
        <w:t xml:space="preserve"> can be</w:t>
      </w:r>
      <w:bookmarkStart w:id="0" w:name="_GoBack"/>
      <w:bookmarkEnd w:id="0"/>
      <w:r w:rsidRPr="00225091">
        <w:rPr>
          <w:rFonts w:ascii="Times New Roman" w:hAnsi="Times New Roman" w:cs="Times New Roman"/>
          <w:color w:val="auto"/>
          <w:sz w:val="28"/>
          <w:szCs w:val="28"/>
          <w:lang w:val="en-US"/>
        </w:rPr>
        <w:t xml:space="preserve"> used to suppl</w:t>
      </w:r>
      <w:r>
        <w:rPr>
          <w:rFonts w:ascii="Times New Roman" w:hAnsi="Times New Roman" w:cs="Times New Roman"/>
          <w:color w:val="auto"/>
          <w:sz w:val="28"/>
          <w:szCs w:val="28"/>
          <w:lang w:val="en-US"/>
        </w:rPr>
        <w:t>y</w:t>
      </w:r>
      <w:r w:rsidRPr="00225091">
        <w:rPr>
          <w:rFonts w:ascii="Times New Roman" w:hAnsi="Times New Roman" w:cs="Times New Roman"/>
          <w:color w:val="auto"/>
          <w:sz w:val="28"/>
          <w:szCs w:val="28"/>
          <w:lang w:val="en-US"/>
        </w:rPr>
        <w:t xml:space="preserve"> existing </w:t>
      </w:r>
      <w:r>
        <w:rPr>
          <w:rFonts w:ascii="Times New Roman" w:hAnsi="Times New Roman" w:cs="Times New Roman"/>
          <w:color w:val="auto"/>
          <w:sz w:val="28"/>
          <w:szCs w:val="28"/>
          <w:lang w:val="en-US"/>
        </w:rPr>
        <w:t xml:space="preserve">conceptual and </w:t>
      </w:r>
      <w:r w:rsidRPr="00225091">
        <w:rPr>
          <w:rFonts w:ascii="Times New Roman" w:hAnsi="Times New Roman" w:cs="Times New Roman"/>
          <w:color w:val="auto"/>
          <w:sz w:val="28"/>
          <w:szCs w:val="28"/>
          <w:lang w:val="en-US"/>
        </w:rPr>
        <w:t xml:space="preserve">terminological systems or create new ones, in particular, thesauruses, taxonomies, ontologies of the subject </w:t>
      </w:r>
      <w:r>
        <w:rPr>
          <w:rFonts w:ascii="Times New Roman" w:hAnsi="Times New Roman" w:cs="Times New Roman"/>
          <w:color w:val="auto"/>
          <w:sz w:val="28"/>
          <w:szCs w:val="28"/>
          <w:lang w:val="en-US"/>
        </w:rPr>
        <w:t>area</w:t>
      </w:r>
      <w:r w:rsidRPr="00225091">
        <w:rPr>
          <w:rFonts w:ascii="Times New Roman" w:hAnsi="Times New Roman" w:cs="Times New Roman"/>
          <w:color w:val="auto"/>
          <w:sz w:val="28"/>
          <w:szCs w:val="28"/>
          <w:lang w:val="en-US"/>
        </w:rPr>
        <w:t>, etc.</w:t>
      </w:r>
    </w:p>
    <w:p w:rsidR="00332B96" w:rsidRPr="000A4577" w:rsidRDefault="00332B96" w:rsidP="00332B96">
      <w:pPr>
        <w:spacing w:line="360" w:lineRule="auto"/>
        <w:ind w:right="-1"/>
        <w:jc w:val="both"/>
        <w:rPr>
          <w:sz w:val="28"/>
          <w:szCs w:val="28"/>
          <w:lang w:val="en-US"/>
        </w:rPr>
      </w:pPr>
      <w:r w:rsidRPr="000A4577">
        <w:rPr>
          <w:b/>
          <w:sz w:val="28"/>
          <w:szCs w:val="28"/>
          <w:lang w:val="en-US"/>
        </w:rPr>
        <w:t>Acknowledgements</w:t>
      </w:r>
      <w:r w:rsidRPr="000A4577">
        <w:rPr>
          <w:sz w:val="28"/>
          <w:szCs w:val="28"/>
          <w:lang w:val="en-US"/>
        </w:rPr>
        <w:br/>
      </w:r>
      <w:proofErr w:type="gramStart"/>
      <w:r w:rsidRPr="000A4577">
        <w:rPr>
          <w:sz w:val="28"/>
          <w:szCs w:val="28"/>
          <w:lang w:val="en-US"/>
        </w:rPr>
        <w:t>This</w:t>
      </w:r>
      <w:proofErr w:type="gramEnd"/>
      <w:r w:rsidRPr="000A4577">
        <w:rPr>
          <w:sz w:val="28"/>
          <w:szCs w:val="28"/>
          <w:lang w:val="en-US"/>
        </w:rPr>
        <w:t xml:space="preserve"> work was supported by Competitiveness Growth Program of the Federal Autonomous Educational Institution of Higher Education National Research Nuclear University MEPhI (Moscow Engineering Physics Institute).</w:t>
      </w:r>
    </w:p>
    <w:p w:rsidR="00332B96" w:rsidRPr="000A4577" w:rsidRDefault="00332B96" w:rsidP="00332B96">
      <w:pPr>
        <w:pStyle w:val="1"/>
        <w:spacing w:after="0" w:line="360" w:lineRule="auto"/>
        <w:ind w:firstLine="708"/>
        <w:jc w:val="both"/>
        <w:rPr>
          <w:rFonts w:ascii="Times New Roman" w:hAnsi="Times New Roman" w:cs="Times New Roman"/>
          <w:color w:val="auto"/>
          <w:sz w:val="28"/>
          <w:szCs w:val="28"/>
          <w:lang w:val="en-US"/>
        </w:rPr>
      </w:pPr>
    </w:p>
    <w:p w:rsidR="00332B96" w:rsidRPr="00B708C0" w:rsidRDefault="00332B96" w:rsidP="00332B96">
      <w:pPr>
        <w:pStyle w:val="1"/>
        <w:spacing w:after="0" w:line="360" w:lineRule="auto"/>
        <w:jc w:val="both"/>
        <w:rPr>
          <w:rFonts w:ascii="Times New Roman" w:hAnsi="Times New Roman" w:cs="Times New Roman"/>
          <w:b/>
          <w:color w:val="auto"/>
          <w:sz w:val="28"/>
          <w:szCs w:val="28"/>
          <w:lang w:val="en-US"/>
        </w:rPr>
      </w:pPr>
      <w:r w:rsidRPr="00B708C0">
        <w:rPr>
          <w:rFonts w:ascii="Times New Roman" w:hAnsi="Times New Roman" w:cs="Times New Roman"/>
          <w:b/>
          <w:color w:val="auto"/>
          <w:sz w:val="28"/>
          <w:szCs w:val="28"/>
          <w:lang w:val="en-US"/>
        </w:rPr>
        <w:t>References</w:t>
      </w:r>
    </w:p>
    <w:p w:rsidR="00332B96" w:rsidRPr="002C2774" w:rsidRDefault="00332B96" w:rsidP="00332B96">
      <w:pPr>
        <w:tabs>
          <w:tab w:val="left" w:pos="284"/>
        </w:tabs>
        <w:spacing w:line="360" w:lineRule="auto"/>
        <w:ind w:left="426" w:hanging="426"/>
        <w:jc w:val="both"/>
        <w:rPr>
          <w:lang w:val="en-US"/>
        </w:rPr>
      </w:pPr>
      <w:r w:rsidRPr="002C2774">
        <w:rPr>
          <w:sz w:val="28"/>
          <w:szCs w:val="28"/>
          <w:lang w:val="en-US"/>
        </w:rPr>
        <w:t>[1]</w:t>
      </w:r>
      <w:r w:rsidRPr="002C2774">
        <w:rPr>
          <w:sz w:val="28"/>
          <w:szCs w:val="28"/>
          <w:lang w:val="en-US"/>
        </w:rPr>
        <w:tab/>
      </w:r>
      <w:proofErr w:type="spellStart"/>
      <w:r w:rsidRPr="002C2774">
        <w:rPr>
          <w:lang w:val="en"/>
        </w:rPr>
        <w:t>Rabchevsky</w:t>
      </w:r>
      <w:proofErr w:type="spellEnd"/>
      <w:r w:rsidRPr="002C2774">
        <w:rPr>
          <w:lang w:val="en"/>
        </w:rPr>
        <w:t xml:space="preserve"> EA, Automatic construction of ontologies based on lexico-syntactic patterns for information retrieval // Electronic Libraries: Advanced Methods and Technologies, Digital Collections: Proceedings of the 11th All-Russian Scientific Conference RCDL'2009. </w:t>
      </w:r>
      <w:r w:rsidRPr="002C2774">
        <w:rPr>
          <w:lang w:val="en-US"/>
        </w:rPr>
        <w:t>(</w:t>
      </w:r>
      <w:r w:rsidRPr="002C2774">
        <w:rPr>
          <w:lang w:val="en"/>
        </w:rPr>
        <w:t>Petrozavodsk</w:t>
      </w:r>
      <w:r w:rsidRPr="002C2774">
        <w:rPr>
          <w:lang w:val="en-US"/>
        </w:rPr>
        <w:t xml:space="preserve">, </w:t>
      </w:r>
      <w:r w:rsidRPr="002C2774">
        <w:rPr>
          <w:lang w:val="en"/>
        </w:rPr>
        <w:t>Russia</w:t>
      </w:r>
      <w:r w:rsidRPr="002C2774">
        <w:rPr>
          <w:lang w:val="en-US"/>
        </w:rPr>
        <w:t xml:space="preserve">, </w:t>
      </w:r>
      <w:r w:rsidRPr="002C2774">
        <w:rPr>
          <w:lang w:val="en"/>
        </w:rPr>
        <w:t>September</w:t>
      </w:r>
      <w:r w:rsidRPr="002C2774">
        <w:rPr>
          <w:lang w:val="en-US"/>
        </w:rPr>
        <w:t xml:space="preserve"> 17-21, 2009). - </w:t>
      </w:r>
      <w:r w:rsidRPr="002C2774">
        <w:rPr>
          <w:lang w:val="en"/>
        </w:rPr>
        <w:t>Petrozavodsk</w:t>
      </w:r>
      <w:r w:rsidRPr="002C2774">
        <w:rPr>
          <w:lang w:val="en-US"/>
        </w:rPr>
        <w:t xml:space="preserve">: </w:t>
      </w:r>
      <w:proofErr w:type="spellStart"/>
      <w:r w:rsidRPr="002C2774">
        <w:rPr>
          <w:lang w:val="en"/>
        </w:rPr>
        <w:t>KarRC</w:t>
      </w:r>
      <w:proofErr w:type="spellEnd"/>
      <w:r w:rsidRPr="002C2774">
        <w:rPr>
          <w:lang w:val="en-US"/>
        </w:rPr>
        <w:t xml:space="preserve"> </w:t>
      </w:r>
      <w:r w:rsidRPr="002C2774">
        <w:rPr>
          <w:lang w:val="en"/>
        </w:rPr>
        <w:t>RAS</w:t>
      </w:r>
      <w:r w:rsidRPr="002C2774">
        <w:rPr>
          <w:lang w:val="en-US"/>
        </w:rPr>
        <w:t xml:space="preserve">, 2009. - 487 </w:t>
      </w:r>
      <w:r w:rsidRPr="002C2774">
        <w:rPr>
          <w:lang w:val="en"/>
        </w:rPr>
        <w:t>p</w:t>
      </w:r>
      <w:r w:rsidRPr="002C2774">
        <w:rPr>
          <w:lang w:val="en-US"/>
        </w:rPr>
        <w:t>.</w:t>
      </w:r>
    </w:p>
    <w:p w:rsidR="00332B96" w:rsidRPr="002C2774"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2</w:t>
      </w:r>
      <w:r w:rsidRPr="002C2774">
        <w:rPr>
          <w:sz w:val="28"/>
          <w:szCs w:val="28"/>
          <w:lang w:val="en-US"/>
        </w:rPr>
        <w:t>]</w:t>
      </w:r>
      <w:r w:rsidRPr="002C2774">
        <w:rPr>
          <w:sz w:val="28"/>
          <w:szCs w:val="28"/>
          <w:lang w:val="en-US"/>
        </w:rPr>
        <w:tab/>
      </w:r>
      <w:proofErr w:type="spellStart"/>
      <w:r>
        <w:rPr>
          <w:lang w:val="en"/>
        </w:rPr>
        <w:t>Nayhanova</w:t>
      </w:r>
      <w:proofErr w:type="spellEnd"/>
      <w:r>
        <w:rPr>
          <w:lang w:val="en"/>
        </w:rPr>
        <w:t xml:space="preserve"> L.V. Methods and models of automatic construction of ontologies </w:t>
      </w:r>
      <w:proofErr w:type="gramStart"/>
      <w:r>
        <w:rPr>
          <w:lang w:val="en"/>
        </w:rPr>
        <w:t>on the basis of</w:t>
      </w:r>
      <w:proofErr w:type="gramEnd"/>
      <w:r>
        <w:rPr>
          <w:lang w:val="en"/>
        </w:rPr>
        <w:t xml:space="preserve"> genetic and automatic programming: Author's abstract. </w:t>
      </w:r>
      <w:proofErr w:type="gramStart"/>
      <w:r>
        <w:rPr>
          <w:lang w:val="en"/>
        </w:rPr>
        <w:t>dis</w:t>
      </w:r>
      <w:proofErr w:type="gramEnd"/>
      <w:r>
        <w:rPr>
          <w:lang w:val="en"/>
        </w:rPr>
        <w:t xml:space="preserve">. </w:t>
      </w:r>
      <w:proofErr w:type="spellStart"/>
      <w:r>
        <w:rPr>
          <w:lang w:val="en"/>
        </w:rPr>
        <w:t>Doct</w:t>
      </w:r>
      <w:proofErr w:type="spellEnd"/>
      <w:r w:rsidRPr="002C2774">
        <w:rPr>
          <w:lang w:val="en-US"/>
        </w:rPr>
        <w:t xml:space="preserve">. </w:t>
      </w:r>
      <w:proofErr w:type="gramStart"/>
      <w:r>
        <w:rPr>
          <w:lang w:val="en"/>
        </w:rPr>
        <w:t>those</w:t>
      </w:r>
      <w:proofErr w:type="gramEnd"/>
      <w:r w:rsidRPr="002C2774">
        <w:rPr>
          <w:lang w:val="en-US"/>
        </w:rPr>
        <w:t xml:space="preserve">. </w:t>
      </w:r>
      <w:proofErr w:type="gramStart"/>
      <w:r>
        <w:rPr>
          <w:lang w:val="en"/>
        </w:rPr>
        <w:t>sciences</w:t>
      </w:r>
      <w:proofErr w:type="gramEnd"/>
      <w:r w:rsidRPr="002C2774">
        <w:rPr>
          <w:lang w:val="en-US"/>
        </w:rPr>
        <w:t xml:space="preserve">. - </w:t>
      </w:r>
      <w:r>
        <w:rPr>
          <w:lang w:val="en"/>
        </w:rPr>
        <w:t>Krasnoyarsk</w:t>
      </w:r>
      <w:r w:rsidRPr="002C2774">
        <w:rPr>
          <w:lang w:val="en-US"/>
        </w:rPr>
        <w:t xml:space="preserve">, 2008. - 36 </w:t>
      </w:r>
      <w:r>
        <w:rPr>
          <w:lang w:val="en"/>
        </w:rPr>
        <w:t>p</w:t>
      </w:r>
      <w:r w:rsidRPr="002C2774">
        <w:rPr>
          <w:lang w:val="en-US"/>
        </w:rPr>
        <w:t>.</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3</w:t>
      </w:r>
      <w:r w:rsidRPr="002C2774">
        <w:rPr>
          <w:sz w:val="28"/>
          <w:szCs w:val="28"/>
          <w:lang w:val="en-US"/>
        </w:rPr>
        <w:t>]</w:t>
      </w:r>
      <w:r w:rsidRPr="002C2774">
        <w:rPr>
          <w:sz w:val="28"/>
          <w:szCs w:val="28"/>
          <w:lang w:val="en-US"/>
        </w:rPr>
        <w:tab/>
      </w:r>
      <w:proofErr w:type="spellStart"/>
      <w:r>
        <w:rPr>
          <w:lang w:val="en"/>
        </w:rPr>
        <w:t>Mozzherina</w:t>
      </w:r>
      <w:proofErr w:type="spellEnd"/>
      <w:r>
        <w:rPr>
          <w:lang w:val="en"/>
        </w:rPr>
        <w:t xml:space="preserve"> E.S. Automatic construction of ontology on the collection of text documents // Electronic Libraries: Advanced Methods and Technologies, Electronic Collections - Voronezh, 2011. - P. 293 - 298.</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4</w:t>
      </w:r>
      <w:r w:rsidRPr="002C2774">
        <w:rPr>
          <w:sz w:val="28"/>
          <w:szCs w:val="28"/>
          <w:lang w:val="en-US"/>
        </w:rPr>
        <w:t>]</w:t>
      </w:r>
      <w:r w:rsidRPr="002C2774">
        <w:rPr>
          <w:sz w:val="28"/>
          <w:szCs w:val="28"/>
          <w:lang w:val="en-US"/>
        </w:rPr>
        <w:tab/>
      </w:r>
      <w:proofErr w:type="spellStart"/>
      <w:r>
        <w:rPr>
          <w:lang w:val="en"/>
        </w:rPr>
        <w:t>Ahmadeeva</w:t>
      </w:r>
      <w:proofErr w:type="spellEnd"/>
      <w:r w:rsidRPr="002F7F19">
        <w:rPr>
          <w:lang w:val="en-US"/>
        </w:rPr>
        <w:t xml:space="preserve"> </w:t>
      </w:r>
      <w:r>
        <w:rPr>
          <w:lang w:val="en"/>
        </w:rPr>
        <w:t>I</w:t>
      </w:r>
      <w:r w:rsidRPr="002F7F19">
        <w:rPr>
          <w:lang w:val="en-US"/>
        </w:rPr>
        <w:t>.</w:t>
      </w:r>
      <w:r>
        <w:rPr>
          <w:lang w:val="en"/>
        </w:rPr>
        <w:t>R</w:t>
      </w:r>
      <w:r w:rsidRPr="002F7F19">
        <w:rPr>
          <w:lang w:val="en-US"/>
        </w:rPr>
        <w:t xml:space="preserve">. </w:t>
      </w:r>
      <w:r>
        <w:rPr>
          <w:lang w:val="en"/>
        </w:rPr>
        <w:t>Development</w:t>
      </w:r>
      <w:r w:rsidRPr="002F7F19">
        <w:rPr>
          <w:lang w:val="en-US"/>
        </w:rPr>
        <w:t xml:space="preserve"> </w:t>
      </w:r>
      <w:r>
        <w:rPr>
          <w:lang w:val="en"/>
        </w:rPr>
        <w:t>of</w:t>
      </w:r>
      <w:r w:rsidRPr="002F7F19">
        <w:rPr>
          <w:lang w:val="en-US"/>
        </w:rPr>
        <w:t xml:space="preserve"> </w:t>
      </w:r>
      <w:r>
        <w:rPr>
          <w:lang w:val="en"/>
        </w:rPr>
        <w:t>automation</w:t>
      </w:r>
      <w:r w:rsidRPr="002F7F19">
        <w:rPr>
          <w:lang w:val="en-US"/>
        </w:rPr>
        <w:t xml:space="preserve"> </w:t>
      </w:r>
      <w:r>
        <w:rPr>
          <w:lang w:val="en"/>
        </w:rPr>
        <w:t>tools</w:t>
      </w:r>
      <w:r w:rsidRPr="002F7F19">
        <w:rPr>
          <w:lang w:val="en-US"/>
        </w:rPr>
        <w:t xml:space="preserve"> </w:t>
      </w:r>
      <w:r>
        <w:rPr>
          <w:lang w:val="en"/>
        </w:rPr>
        <w:t>for</w:t>
      </w:r>
      <w:r w:rsidRPr="002F7F19">
        <w:rPr>
          <w:lang w:val="en-US"/>
        </w:rPr>
        <w:t xml:space="preserve"> </w:t>
      </w:r>
      <w:r>
        <w:rPr>
          <w:lang w:val="en"/>
        </w:rPr>
        <w:t>building</w:t>
      </w:r>
      <w:r w:rsidRPr="002F7F19">
        <w:rPr>
          <w:lang w:val="en-US"/>
        </w:rPr>
        <w:t xml:space="preserve"> </w:t>
      </w:r>
      <w:r>
        <w:rPr>
          <w:lang w:val="en"/>
        </w:rPr>
        <w:t>a</w:t>
      </w:r>
      <w:r w:rsidRPr="002F7F19">
        <w:rPr>
          <w:lang w:val="en-US"/>
        </w:rPr>
        <w:t xml:space="preserve"> </w:t>
      </w:r>
      <w:r>
        <w:rPr>
          <w:lang w:val="en"/>
        </w:rPr>
        <w:t>taxonomic</w:t>
      </w:r>
      <w:r w:rsidRPr="002F7F19">
        <w:rPr>
          <w:lang w:val="en-US"/>
        </w:rPr>
        <w:t xml:space="preserve"> </w:t>
      </w:r>
      <w:r>
        <w:rPr>
          <w:lang w:val="en"/>
        </w:rPr>
        <w:t>kernel</w:t>
      </w:r>
      <w:r w:rsidRPr="002F7F19">
        <w:rPr>
          <w:lang w:val="en-US"/>
        </w:rPr>
        <w:t xml:space="preserve"> </w:t>
      </w:r>
      <w:r>
        <w:rPr>
          <w:lang w:val="en"/>
        </w:rPr>
        <w:t>of</w:t>
      </w:r>
      <w:r w:rsidRPr="002F7F19">
        <w:rPr>
          <w:lang w:val="en-US"/>
        </w:rPr>
        <w:t xml:space="preserve"> </w:t>
      </w:r>
      <w:r>
        <w:rPr>
          <w:lang w:val="en"/>
        </w:rPr>
        <w:t>ontology</w:t>
      </w:r>
      <w:r w:rsidRPr="002F7F19">
        <w:rPr>
          <w:lang w:val="en-US"/>
        </w:rPr>
        <w:t xml:space="preserve"> </w:t>
      </w:r>
      <w:r>
        <w:rPr>
          <w:lang w:val="en"/>
        </w:rPr>
        <w:t>based</w:t>
      </w:r>
      <w:r w:rsidRPr="002F7F19">
        <w:rPr>
          <w:lang w:val="en-US"/>
        </w:rPr>
        <w:t xml:space="preserve"> </w:t>
      </w:r>
      <w:r>
        <w:rPr>
          <w:lang w:val="en"/>
        </w:rPr>
        <w:t>on</w:t>
      </w:r>
      <w:r w:rsidRPr="002F7F19">
        <w:rPr>
          <w:lang w:val="en-US"/>
        </w:rPr>
        <w:t xml:space="preserve"> </w:t>
      </w:r>
      <w:r>
        <w:rPr>
          <w:lang w:val="en"/>
        </w:rPr>
        <w:t>the</w:t>
      </w:r>
      <w:r w:rsidRPr="002F7F19">
        <w:rPr>
          <w:lang w:val="en-US"/>
        </w:rPr>
        <w:t xml:space="preserve"> </w:t>
      </w:r>
      <w:r>
        <w:rPr>
          <w:lang w:val="en"/>
        </w:rPr>
        <w:t>body</w:t>
      </w:r>
      <w:r w:rsidRPr="002F7F19">
        <w:rPr>
          <w:lang w:val="en-US"/>
        </w:rPr>
        <w:t xml:space="preserve"> </w:t>
      </w:r>
      <w:r>
        <w:rPr>
          <w:lang w:val="en"/>
        </w:rPr>
        <w:t>of</w:t>
      </w:r>
      <w:r w:rsidRPr="002F7F19">
        <w:rPr>
          <w:lang w:val="en-US"/>
        </w:rPr>
        <w:t xml:space="preserve"> </w:t>
      </w:r>
      <w:r>
        <w:rPr>
          <w:lang w:val="en"/>
        </w:rPr>
        <w:t>texts</w:t>
      </w:r>
      <w:r w:rsidRPr="002F7F19">
        <w:rPr>
          <w:lang w:val="en-US"/>
        </w:rPr>
        <w:t xml:space="preserve">: </w:t>
      </w:r>
      <w:r>
        <w:rPr>
          <w:lang w:val="en"/>
        </w:rPr>
        <w:t>WRC</w:t>
      </w:r>
      <w:r w:rsidRPr="002F7F19">
        <w:rPr>
          <w:lang w:val="en-US"/>
        </w:rPr>
        <w:t xml:space="preserve"> - </w:t>
      </w:r>
      <w:r>
        <w:rPr>
          <w:lang w:val="en"/>
        </w:rPr>
        <w:t>Novosibirsk</w:t>
      </w:r>
      <w:r w:rsidRPr="002F7F19">
        <w:rPr>
          <w:lang w:val="en-US"/>
        </w:rPr>
        <w:t xml:space="preserve">, 2013. - 23 </w:t>
      </w:r>
      <w:r>
        <w:rPr>
          <w:lang w:val="en"/>
        </w:rPr>
        <w:t>p</w:t>
      </w:r>
      <w:r w:rsidRPr="002F7F19">
        <w:rPr>
          <w:lang w:val="en-US"/>
        </w:rPr>
        <w:t>.</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5</w:t>
      </w:r>
      <w:r w:rsidRPr="002C2774">
        <w:rPr>
          <w:sz w:val="28"/>
          <w:szCs w:val="28"/>
          <w:lang w:val="en-US"/>
        </w:rPr>
        <w:t>]</w:t>
      </w:r>
      <w:r w:rsidRPr="002C2774">
        <w:rPr>
          <w:sz w:val="28"/>
          <w:szCs w:val="28"/>
          <w:lang w:val="en-US"/>
        </w:rPr>
        <w:tab/>
      </w:r>
      <w:proofErr w:type="spellStart"/>
      <w:r>
        <w:rPr>
          <w:lang w:val="en"/>
        </w:rPr>
        <w:t>Tabarcha</w:t>
      </w:r>
      <w:proofErr w:type="spellEnd"/>
      <w:r>
        <w:rPr>
          <w:lang w:val="en"/>
        </w:rPr>
        <w:t xml:space="preserve"> A.I. Search for morphological templates for stable word combinations of arbitrary length // Postgraduate student and competitor. - 2010. - No. 6. - P. 138-139.</w:t>
      </w:r>
    </w:p>
    <w:p w:rsidR="00332B96" w:rsidRPr="002F7F19" w:rsidRDefault="00332B96" w:rsidP="00332B96">
      <w:pPr>
        <w:pStyle w:val="a3"/>
        <w:tabs>
          <w:tab w:val="left" w:pos="284"/>
        </w:tabs>
        <w:spacing w:after="0"/>
        <w:ind w:left="426" w:hanging="426"/>
        <w:rPr>
          <w:lang w:val="en-US"/>
        </w:rPr>
      </w:pPr>
      <w:r w:rsidRPr="002C2774">
        <w:rPr>
          <w:sz w:val="28"/>
          <w:szCs w:val="28"/>
          <w:lang w:val="en-US"/>
        </w:rPr>
        <w:lastRenderedPageBreak/>
        <w:t>[</w:t>
      </w:r>
      <w:r>
        <w:rPr>
          <w:sz w:val="28"/>
          <w:szCs w:val="28"/>
          <w:lang w:val="en-US"/>
        </w:rPr>
        <w:t>6</w:t>
      </w:r>
      <w:r w:rsidRPr="002C2774">
        <w:rPr>
          <w:sz w:val="28"/>
          <w:szCs w:val="28"/>
          <w:lang w:val="en-US"/>
        </w:rPr>
        <w:t>]</w:t>
      </w:r>
      <w:r w:rsidRPr="002C2774">
        <w:rPr>
          <w:sz w:val="28"/>
          <w:szCs w:val="28"/>
          <w:lang w:val="en-US"/>
        </w:rPr>
        <w:tab/>
      </w:r>
      <w:proofErr w:type="spellStart"/>
      <w:r>
        <w:rPr>
          <w:lang w:val="en"/>
        </w:rPr>
        <w:t>Moshkin</w:t>
      </w:r>
      <w:proofErr w:type="spellEnd"/>
      <w:r>
        <w:rPr>
          <w:lang w:val="en"/>
        </w:rPr>
        <w:t xml:space="preserve"> VS Study of the terminology representation in the linguistic support of CAD </w:t>
      </w:r>
      <w:proofErr w:type="gramStart"/>
      <w:r>
        <w:rPr>
          <w:lang w:val="en"/>
        </w:rPr>
        <w:t>on the basis of</w:t>
      </w:r>
      <w:proofErr w:type="gramEnd"/>
      <w:r>
        <w:rPr>
          <w:lang w:val="en"/>
        </w:rPr>
        <w:t xml:space="preserve"> integration of fuzzy ontologies and logical inference:</w:t>
      </w:r>
      <w:r w:rsidRPr="002F7F19">
        <w:rPr>
          <w:lang w:val="en-US"/>
        </w:rPr>
        <w:t xml:space="preserve"> - </w:t>
      </w:r>
      <w:r>
        <w:rPr>
          <w:lang w:val="en"/>
        </w:rPr>
        <w:t>Ulyanovsk</w:t>
      </w:r>
      <w:r w:rsidRPr="002F7F19">
        <w:rPr>
          <w:lang w:val="en-US"/>
        </w:rPr>
        <w:t xml:space="preserve">, 2017. - 23 </w:t>
      </w:r>
      <w:r>
        <w:rPr>
          <w:lang w:val="en"/>
        </w:rPr>
        <w:t>p</w:t>
      </w:r>
      <w:r w:rsidRPr="002F7F19">
        <w:rPr>
          <w:lang w:val="en-US"/>
        </w:rPr>
        <w:t>.</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7</w:t>
      </w:r>
      <w:r w:rsidRPr="002C2774">
        <w:rPr>
          <w:sz w:val="28"/>
          <w:szCs w:val="28"/>
          <w:lang w:val="en-US"/>
        </w:rPr>
        <w:t>]</w:t>
      </w:r>
      <w:r w:rsidRPr="002C2774">
        <w:rPr>
          <w:sz w:val="28"/>
          <w:szCs w:val="28"/>
          <w:lang w:val="en-US"/>
        </w:rPr>
        <w:tab/>
      </w:r>
      <w:proofErr w:type="spellStart"/>
      <w:r>
        <w:rPr>
          <w:lang w:val="en"/>
        </w:rPr>
        <w:t>Zakharov</w:t>
      </w:r>
      <w:proofErr w:type="spellEnd"/>
      <w:r>
        <w:rPr>
          <w:lang w:val="en"/>
        </w:rPr>
        <w:t xml:space="preserve"> VP, </w:t>
      </w:r>
      <w:proofErr w:type="spellStart"/>
      <w:r>
        <w:rPr>
          <w:lang w:val="en"/>
        </w:rPr>
        <w:t>Khokhlova</w:t>
      </w:r>
      <w:proofErr w:type="spellEnd"/>
      <w:r>
        <w:rPr>
          <w:lang w:val="en"/>
        </w:rPr>
        <w:t xml:space="preserve"> M.V. Isolation of terminological word combinations from special texts </w:t>
      </w:r>
      <w:proofErr w:type="gramStart"/>
      <w:r>
        <w:rPr>
          <w:lang w:val="en"/>
        </w:rPr>
        <w:t>on the basis of</w:t>
      </w:r>
      <w:proofErr w:type="gramEnd"/>
      <w:r>
        <w:rPr>
          <w:lang w:val="en"/>
        </w:rPr>
        <w:t xml:space="preserve"> various measures of association // Internet and Contemporary Society "IMS-2014": a collection of scientific articles of the XVII All-Russian Joint Conference, 2014. - P. 290-293.</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8</w:t>
      </w:r>
      <w:r w:rsidRPr="002C2774">
        <w:rPr>
          <w:sz w:val="28"/>
          <w:szCs w:val="28"/>
          <w:lang w:val="en-US"/>
        </w:rPr>
        <w:t>]</w:t>
      </w:r>
      <w:r w:rsidRPr="002C2774">
        <w:rPr>
          <w:sz w:val="28"/>
          <w:szCs w:val="28"/>
          <w:lang w:val="en-US"/>
        </w:rPr>
        <w:tab/>
      </w:r>
      <w:proofErr w:type="spellStart"/>
      <w:r>
        <w:rPr>
          <w:lang w:val="en"/>
        </w:rPr>
        <w:t>Bolshakova</w:t>
      </w:r>
      <w:proofErr w:type="spellEnd"/>
      <w:r>
        <w:rPr>
          <w:lang w:val="en"/>
        </w:rPr>
        <w:t xml:space="preserve"> EI Language of lexico-syntactic patterns LSPL: experience of use and ways of development // Software systems and tools: a thematic collection. - Moscow: department of the faculty of the Higher School of Management of Moscow State University; MAX Press, 2014. - P. 15-26.</w:t>
      </w:r>
    </w:p>
    <w:p w:rsidR="00332B96" w:rsidRPr="002F7F19" w:rsidRDefault="00332B96" w:rsidP="00332B96">
      <w:pPr>
        <w:pStyle w:val="a3"/>
        <w:tabs>
          <w:tab w:val="left" w:pos="284"/>
        </w:tabs>
        <w:spacing w:after="0"/>
        <w:ind w:left="426" w:hanging="426"/>
        <w:rPr>
          <w:lang w:val="en-US"/>
        </w:rPr>
      </w:pPr>
      <w:r w:rsidRPr="002C2774">
        <w:rPr>
          <w:sz w:val="28"/>
          <w:szCs w:val="28"/>
          <w:lang w:val="en-US"/>
        </w:rPr>
        <w:t>[</w:t>
      </w:r>
      <w:r>
        <w:rPr>
          <w:sz w:val="28"/>
          <w:szCs w:val="28"/>
          <w:lang w:val="en-US"/>
        </w:rPr>
        <w:t>9</w:t>
      </w:r>
      <w:r w:rsidRPr="002C2774">
        <w:rPr>
          <w:sz w:val="28"/>
          <w:szCs w:val="28"/>
          <w:lang w:val="en-US"/>
        </w:rPr>
        <w:t>]</w:t>
      </w:r>
      <w:r w:rsidRPr="002C2774">
        <w:rPr>
          <w:sz w:val="28"/>
          <w:szCs w:val="28"/>
          <w:lang w:val="en-US"/>
        </w:rPr>
        <w:tab/>
      </w:r>
      <w:proofErr w:type="spellStart"/>
      <w:r>
        <w:rPr>
          <w:lang w:val="en"/>
        </w:rPr>
        <w:t>Braslavsky</w:t>
      </w:r>
      <w:proofErr w:type="spellEnd"/>
      <w:r>
        <w:rPr>
          <w:lang w:val="en"/>
        </w:rPr>
        <w:t xml:space="preserve"> P., </w:t>
      </w:r>
      <w:proofErr w:type="spellStart"/>
      <w:r>
        <w:rPr>
          <w:lang w:val="en"/>
        </w:rPr>
        <w:t>Sokolov</w:t>
      </w:r>
      <w:proofErr w:type="spellEnd"/>
      <w:r>
        <w:rPr>
          <w:lang w:val="en"/>
        </w:rPr>
        <w:t xml:space="preserve"> E. Comparison of five methods of extraction of terms of arbitrary length / / Proceedings of the international conference "Dialogue 2008". - </w:t>
      </w:r>
      <w:proofErr w:type="spellStart"/>
      <w:r>
        <w:rPr>
          <w:lang w:val="en"/>
        </w:rPr>
        <w:t>Bekasovo</w:t>
      </w:r>
      <w:proofErr w:type="spellEnd"/>
      <w:r>
        <w:rPr>
          <w:lang w:val="en"/>
        </w:rPr>
        <w:t>: 2008. - P. 67-74</w:t>
      </w:r>
      <w:r w:rsidRPr="008450A8">
        <w:rPr>
          <w:lang w:val="en-US"/>
        </w:rPr>
        <w:t xml:space="preserve"> </w:t>
      </w:r>
    </w:p>
    <w:p w:rsidR="00332B96" w:rsidRPr="008450A8" w:rsidRDefault="00332B96" w:rsidP="00332B96">
      <w:pPr>
        <w:pStyle w:val="a3"/>
        <w:tabs>
          <w:tab w:val="left" w:pos="284"/>
        </w:tabs>
        <w:spacing w:after="0"/>
        <w:ind w:left="426" w:hanging="426"/>
        <w:rPr>
          <w:lang w:val="en-US"/>
        </w:rPr>
      </w:pPr>
      <w:r w:rsidRPr="002C2774">
        <w:rPr>
          <w:sz w:val="28"/>
          <w:szCs w:val="28"/>
          <w:lang w:val="en-US"/>
        </w:rPr>
        <w:t>[1</w:t>
      </w:r>
      <w:r>
        <w:rPr>
          <w:sz w:val="28"/>
          <w:szCs w:val="28"/>
          <w:lang w:val="en-US"/>
        </w:rPr>
        <w:t>0</w:t>
      </w:r>
      <w:r w:rsidRPr="002C2774">
        <w:rPr>
          <w:sz w:val="28"/>
          <w:szCs w:val="28"/>
          <w:lang w:val="en-US"/>
        </w:rPr>
        <w:t>]</w:t>
      </w:r>
      <w:r w:rsidRPr="002C2774">
        <w:rPr>
          <w:sz w:val="28"/>
          <w:szCs w:val="28"/>
          <w:lang w:val="en-US"/>
        </w:rPr>
        <w:tab/>
      </w:r>
      <w:proofErr w:type="spellStart"/>
      <w:r>
        <w:rPr>
          <w:lang w:val="en"/>
        </w:rPr>
        <w:t>Velichko</w:t>
      </w:r>
      <w:proofErr w:type="spellEnd"/>
      <w:r>
        <w:rPr>
          <w:lang w:val="en"/>
        </w:rPr>
        <w:t xml:space="preserve"> V. Automated thesaurus creation of domain terms for local search engines / </w:t>
      </w:r>
      <w:proofErr w:type="spellStart"/>
      <w:r>
        <w:rPr>
          <w:lang w:val="en"/>
        </w:rPr>
        <w:t>Velichko</w:t>
      </w:r>
      <w:proofErr w:type="spellEnd"/>
      <w:r>
        <w:rPr>
          <w:lang w:val="en"/>
        </w:rPr>
        <w:t xml:space="preserve"> V., </w:t>
      </w:r>
      <w:proofErr w:type="spellStart"/>
      <w:r>
        <w:rPr>
          <w:lang w:val="en"/>
        </w:rPr>
        <w:t>Voloshin</w:t>
      </w:r>
      <w:proofErr w:type="spellEnd"/>
      <w:r>
        <w:rPr>
          <w:lang w:val="en"/>
        </w:rPr>
        <w:t xml:space="preserve"> P., </w:t>
      </w:r>
      <w:proofErr w:type="spellStart"/>
      <w:r>
        <w:rPr>
          <w:lang w:val="en"/>
        </w:rPr>
        <w:t>Svitla</w:t>
      </w:r>
      <w:proofErr w:type="spellEnd"/>
      <w:r>
        <w:rPr>
          <w:lang w:val="en"/>
        </w:rPr>
        <w:t xml:space="preserve"> S. </w:t>
      </w:r>
      <w:r w:rsidRPr="008450A8">
        <w:rPr>
          <w:lang w:val="en-US"/>
        </w:rPr>
        <w:t>// “Knowledge – Dialogue – Solution” International Book Series “INFORMATION SCIENCE &amp; COMPUTING”, Number 15. – FOI ITHEA Sofia, Bulgaria. – 2009. – pp. 24–31</w:t>
      </w:r>
    </w:p>
    <w:p w:rsidR="00332B96" w:rsidRPr="00B708C0" w:rsidRDefault="00332B96" w:rsidP="00332B96">
      <w:pPr>
        <w:pStyle w:val="a3"/>
        <w:tabs>
          <w:tab w:val="left" w:pos="284"/>
        </w:tabs>
        <w:spacing w:after="0"/>
        <w:ind w:left="426" w:hanging="426"/>
        <w:rPr>
          <w:lang w:val="en-US"/>
        </w:rPr>
      </w:pPr>
      <w:r w:rsidRPr="002C2774">
        <w:rPr>
          <w:sz w:val="28"/>
          <w:szCs w:val="28"/>
          <w:lang w:val="en-US"/>
        </w:rPr>
        <w:t>[1</w:t>
      </w:r>
      <w:r>
        <w:rPr>
          <w:sz w:val="28"/>
          <w:szCs w:val="28"/>
          <w:lang w:val="en-US"/>
        </w:rPr>
        <w:t>1</w:t>
      </w:r>
      <w:r w:rsidRPr="002C2774">
        <w:rPr>
          <w:sz w:val="28"/>
          <w:szCs w:val="28"/>
          <w:lang w:val="en-US"/>
        </w:rPr>
        <w:t>]</w:t>
      </w:r>
      <w:r w:rsidRPr="002C2774">
        <w:rPr>
          <w:sz w:val="28"/>
          <w:szCs w:val="28"/>
          <w:lang w:val="en-US"/>
        </w:rPr>
        <w:tab/>
      </w:r>
      <w:proofErr w:type="spellStart"/>
      <w:r w:rsidRPr="00B708C0">
        <w:rPr>
          <w:lang w:val="en-US"/>
        </w:rPr>
        <w:t>Nayhanova</w:t>
      </w:r>
      <w:proofErr w:type="spellEnd"/>
      <w:r w:rsidRPr="00B708C0">
        <w:rPr>
          <w:lang w:val="en-US"/>
        </w:rPr>
        <w:t xml:space="preserve"> L V, </w:t>
      </w:r>
      <w:proofErr w:type="spellStart"/>
      <w:r w:rsidRPr="00B708C0">
        <w:rPr>
          <w:lang w:val="en-US"/>
        </w:rPr>
        <w:t>Osnovnye</w:t>
      </w:r>
      <w:proofErr w:type="spellEnd"/>
      <w:r w:rsidRPr="00B708C0">
        <w:rPr>
          <w:lang w:val="en-US"/>
        </w:rPr>
        <w:t xml:space="preserve"> </w:t>
      </w:r>
      <w:proofErr w:type="spellStart"/>
      <w:r w:rsidRPr="00B708C0">
        <w:rPr>
          <w:lang w:val="en-US"/>
        </w:rPr>
        <w:t>aspekty</w:t>
      </w:r>
      <w:proofErr w:type="spellEnd"/>
      <w:r w:rsidRPr="00B708C0">
        <w:rPr>
          <w:lang w:val="en-US"/>
        </w:rPr>
        <w:t xml:space="preserve"> </w:t>
      </w:r>
      <w:proofErr w:type="spellStart"/>
      <w:r w:rsidRPr="00B708C0">
        <w:rPr>
          <w:lang w:val="en-US"/>
        </w:rPr>
        <w:t>postroeniya</w:t>
      </w:r>
      <w:proofErr w:type="spellEnd"/>
      <w:r w:rsidRPr="00B708C0">
        <w:rPr>
          <w:lang w:val="en-US"/>
        </w:rPr>
        <w:t xml:space="preserve"> </w:t>
      </w:r>
      <w:proofErr w:type="spellStart"/>
      <w:r w:rsidRPr="00B708C0">
        <w:rPr>
          <w:lang w:val="en-US"/>
        </w:rPr>
        <w:t>ontologiy</w:t>
      </w:r>
      <w:proofErr w:type="spellEnd"/>
      <w:r w:rsidRPr="00B708C0">
        <w:rPr>
          <w:lang w:val="en-US"/>
        </w:rPr>
        <w:t xml:space="preserve"> </w:t>
      </w:r>
      <w:proofErr w:type="spellStart"/>
      <w:r w:rsidRPr="00B708C0">
        <w:rPr>
          <w:lang w:val="en-US"/>
        </w:rPr>
        <w:t>verkhnego</w:t>
      </w:r>
      <w:proofErr w:type="spellEnd"/>
      <w:r w:rsidRPr="00B708C0">
        <w:rPr>
          <w:lang w:val="en-US"/>
        </w:rPr>
        <w:t xml:space="preserve"> </w:t>
      </w:r>
      <w:proofErr w:type="spellStart"/>
      <w:r w:rsidRPr="00B708C0">
        <w:rPr>
          <w:lang w:val="en-US"/>
        </w:rPr>
        <w:t>urovnya</w:t>
      </w:r>
      <w:proofErr w:type="spellEnd"/>
      <w:r w:rsidRPr="00B708C0">
        <w:rPr>
          <w:lang w:val="en-US"/>
        </w:rPr>
        <w:t xml:space="preserve"> </w:t>
      </w:r>
      <w:proofErr w:type="spellStart"/>
      <w:r w:rsidRPr="00B708C0">
        <w:rPr>
          <w:lang w:val="en-US"/>
        </w:rPr>
        <w:t>i</w:t>
      </w:r>
      <w:proofErr w:type="spellEnd"/>
      <w:r w:rsidRPr="00B708C0">
        <w:rPr>
          <w:lang w:val="en-US"/>
        </w:rPr>
        <w:t xml:space="preserve"> </w:t>
      </w:r>
      <w:proofErr w:type="spellStart"/>
      <w:r w:rsidRPr="00B708C0">
        <w:rPr>
          <w:lang w:val="en-US"/>
        </w:rPr>
        <w:t>predmetnoy</w:t>
      </w:r>
      <w:proofErr w:type="spellEnd"/>
      <w:r w:rsidRPr="00B708C0">
        <w:rPr>
          <w:lang w:val="en-US"/>
        </w:rPr>
        <w:t xml:space="preserve"> </w:t>
      </w:r>
      <w:proofErr w:type="spellStart"/>
      <w:r w:rsidRPr="00B708C0">
        <w:rPr>
          <w:lang w:val="en-US"/>
        </w:rPr>
        <w:t>oblasti</w:t>
      </w:r>
      <w:proofErr w:type="spellEnd"/>
      <w:r w:rsidRPr="00B708C0">
        <w:rPr>
          <w:lang w:val="en-US"/>
        </w:rPr>
        <w:t xml:space="preserve"> [Main aspects of construction of high level ontologies and subject area], Internet Portals: Content and </w:t>
      </w:r>
      <w:proofErr w:type="spellStart"/>
      <w:r w:rsidRPr="00B708C0">
        <w:rPr>
          <w:lang w:val="en-US"/>
        </w:rPr>
        <w:t>Tehnologies</w:t>
      </w:r>
      <w:proofErr w:type="spellEnd"/>
      <w:r w:rsidRPr="00B708C0">
        <w:rPr>
          <w:lang w:val="en-US"/>
        </w:rPr>
        <w:t xml:space="preserve">, 2005, Moscow, </w:t>
      </w:r>
      <w:proofErr w:type="spellStart"/>
      <w:r w:rsidRPr="00B708C0">
        <w:rPr>
          <w:lang w:val="en-US"/>
        </w:rPr>
        <w:t>Informika</w:t>
      </w:r>
      <w:proofErr w:type="spellEnd"/>
      <w:r w:rsidRPr="00B708C0">
        <w:rPr>
          <w:lang w:val="en-US"/>
        </w:rPr>
        <w:t xml:space="preserve">, </w:t>
      </w:r>
      <w:proofErr w:type="spellStart"/>
      <w:r w:rsidRPr="00B708C0">
        <w:rPr>
          <w:lang w:val="en-US"/>
        </w:rPr>
        <w:t>Prosveshchenie</w:t>
      </w:r>
      <w:proofErr w:type="spellEnd"/>
      <w:r w:rsidRPr="00B708C0">
        <w:rPr>
          <w:lang w:val="en-US"/>
        </w:rPr>
        <w:t>, pp.452-479</w:t>
      </w:r>
    </w:p>
    <w:p w:rsidR="00332B96" w:rsidRPr="002F7F19" w:rsidRDefault="00332B96" w:rsidP="00332B96">
      <w:pPr>
        <w:pStyle w:val="a3"/>
        <w:tabs>
          <w:tab w:val="left" w:pos="284"/>
        </w:tabs>
        <w:spacing w:after="0"/>
        <w:ind w:left="426" w:hanging="426"/>
        <w:rPr>
          <w:lang w:val="en-US"/>
        </w:rPr>
      </w:pPr>
      <w:r w:rsidRPr="002C2774">
        <w:rPr>
          <w:sz w:val="28"/>
          <w:szCs w:val="28"/>
          <w:lang w:val="en-US"/>
        </w:rPr>
        <w:t>[1</w:t>
      </w:r>
      <w:r>
        <w:rPr>
          <w:sz w:val="28"/>
          <w:szCs w:val="28"/>
          <w:lang w:val="en-US"/>
        </w:rPr>
        <w:t>2</w:t>
      </w:r>
      <w:r w:rsidRPr="002C2774">
        <w:rPr>
          <w:sz w:val="28"/>
          <w:szCs w:val="28"/>
          <w:lang w:val="en-US"/>
        </w:rPr>
        <w:t>]</w:t>
      </w:r>
      <w:r w:rsidRPr="002C2774">
        <w:rPr>
          <w:sz w:val="28"/>
          <w:szCs w:val="28"/>
          <w:lang w:val="en-US"/>
        </w:rPr>
        <w:tab/>
      </w:r>
      <w:proofErr w:type="spellStart"/>
      <w:r>
        <w:rPr>
          <w:lang w:val="en"/>
        </w:rPr>
        <w:t>Dobrov</w:t>
      </w:r>
      <w:proofErr w:type="spellEnd"/>
      <w:r>
        <w:rPr>
          <w:lang w:val="en"/>
        </w:rPr>
        <w:t xml:space="preserve"> B. V., </w:t>
      </w:r>
      <w:proofErr w:type="spellStart"/>
      <w:r>
        <w:rPr>
          <w:lang w:val="en"/>
        </w:rPr>
        <w:t>Lukashevich</w:t>
      </w:r>
      <w:proofErr w:type="spellEnd"/>
      <w:r>
        <w:rPr>
          <w:lang w:val="en"/>
        </w:rPr>
        <w:t xml:space="preserve"> N. V., </w:t>
      </w:r>
      <w:proofErr w:type="spellStart"/>
      <w:r>
        <w:rPr>
          <w:lang w:val="en"/>
        </w:rPr>
        <w:t>Syromyatnikov</w:t>
      </w:r>
      <w:proofErr w:type="spellEnd"/>
      <w:r>
        <w:rPr>
          <w:lang w:val="en"/>
        </w:rPr>
        <w:t xml:space="preserve"> S. V. Formation of the base of terminological word-combinations on the subject domain texts // Proc. - 2003. - S. 201-210.</w:t>
      </w:r>
    </w:p>
    <w:p w:rsidR="00332B96" w:rsidRPr="002F7F19" w:rsidRDefault="00332B96" w:rsidP="00332B96">
      <w:pPr>
        <w:rPr>
          <w:lang w:val="en-US"/>
        </w:rPr>
      </w:pPr>
    </w:p>
    <w:p w:rsidR="00332B96" w:rsidRPr="002F7F19" w:rsidRDefault="00332B96" w:rsidP="00332B96">
      <w:pPr>
        <w:rPr>
          <w:rFonts w:eastAsia="Calibri"/>
          <w:sz w:val="28"/>
          <w:szCs w:val="28"/>
          <w:lang w:val="en-US"/>
        </w:rPr>
      </w:pPr>
    </w:p>
    <w:p w:rsidR="00332B96" w:rsidRPr="008450A8" w:rsidRDefault="00332B96" w:rsidP="00332B96">
      <w:pPr>
        <w:rPr>
          <w:lang w:val="en-US"/>
        </w:rPr>
      </w:pPr>
    </w:p>
    <w:p w:rsidR="00C445E1" w:rsidRPr="00332B96" w:rsidRDefault="00C445E1">
      <w:pPr>
        <w:rPr>
          <w:lang w:val="en-US"/>
        </w:rPr>
      </w:pPr>
    </w:p>
    <w:sectPr w:rsidR="00C445E1" w:rsidRPr="00332B96" w:rsidSect="002079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802A8"/>
    <w:multiLevelType w:val="hybridMultilevel"/>
    <w:tmpl w:val="17962458"/>
    <w:lvl w:ilvl="0" w:tplc="E512933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F8B033C"/>
    <w:multiLevelType w:val="hybridMultilevel"/>
    <w:tmpl w:val="84843D26"/>
    <w:lvl w:ilvl="0" w:tplc="E512933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76E472D"/>
    <w:multiLevelType w:val="hybridMultilevel"/>
    <w:tmpl w:val="8E782D26"/>
    <w:lvl w:ilvl="0" w:tplc="E512933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6"/>
    <w:rsid w:val="0004528C"/>
    <w:rsid w:val="00205A4B"/>
    <w:rsid w:val="002875E4"/>
    <w:rsid w:val="002B164C"/>
    <w:rsid w:val="00332B96"/>
    <w:rsid w:val="00360800"/>
    <w:rsid w:val="0036471E"/>
    <w:rsid w:val="0056686E"/>
    <w:rsid w:val="00680F4B"/>
    <w:rsid w:val="00682E25"/>
    <w:rsid w:val="00793AAC"/>
    <w:rsid w:val="008C016A"/>
    <w:rsid w:val="008F469D"/>
    <w:rsid w:val="00906E25"/>
    <w:rsid w:val="00921872"/>
    <w:rsid w:val="0097071C"/>
    <w:rsid w:val="009E17A2"/>
    <w:rsid w:val="00A46BB0"/>
    <w:rsid w:val="00A72357"/>
    <w:rsid w:val="00AA6E6E"/>
    <w:rsid w:val="00AB01E7"/>
    <w:rsid w:val="00AF46CC"/>
    <w:rsid w:val="00B43556"/>
    <w:rsid w:val="00C035B0"/>
    <w:rsid w:val="00C1194C"/>
    <w:rsid w:val="00C445E1"/>
    <w:rsid w:val="00D41495"/>
    <w:rsid w:val="00DB2951"/>
    <w:rsid w:val="00E02D5A"/>
    <w:rsid w:val="00E12916"/>
    <w:rsid w:val="00E71DAB"/>
    <w:rsid w:val="00E91540"/>
    <w:rsid w:val="00F35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9073A-E172-42E3-B4B7-A56F287F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32B96"/>
    <w:pPr>
      <w:spacing w:after="169" w:line="360" w:lineRule="auto"/>
      <w:ind w:left="720" w:hanging="10"/>
      <w:contextualSpacing/>
      <w:jc w:val="both"/>
    </w:pPr>
    <w:rPr>
      <w:color w:val="000000"/>
    </w:rPr>
  </w:style>
  <w:style w:type="character" w:customStyle="1" w:styleId="a4">
    <w:name w:val="Абзац списка Знак"/>
    <w:basedOn w:val="a0"/>
    <w:link w:val="a3"/>
    <w:uiPriority w:val="34"/>
    <w:rsid w:val="00332B96"/>
    <w:rPr>
      <w:rFonts w:ascii="Times New Roman" w:eastAsia="Times New Roman" w:hAnsi="Times New Roman" w:cs="Times New Roman"/>
      <w:color w:val="000000"/>
      <w:sz w:val="24"/>
      <w:szCs w:val="24"/>
      <w:lang w:val="ru-RU" w:eastAsia="ru-RU"/>
    </w:rPr>
  </w:style>
  <w:style w:type="paragraph" w:customStyle="1" w:styleId="1">
    <w:name w:val="Обычный1"/>
    <w:rsid w:val="00332B96"/>
    <w:pPr>
      <w:spacing w:after="120" w:line="264" w:lineRule="auto"/>
    </w:pPr>
    <w:rPr>
      <w:rFonts w:ascii="Calibri" w:eastAsia="Calibri" w:hAnsi="Calibri" w:cs="Calibri"/>
      <w:color w:val="000000"/>
      <w:sz w:val="21"/>
      <w:szCs w:val="20"/>
      <w:lang w:val="ru-RU" w:eastAsia="ru-RU"/>
    </w:rPr>
  </w:style>
  <w:style w:type="table" w:styleId="a5">
    <w:name w:val="Table Grid"/>
    <w:basedOn w:val="a1"/>
    <w:uiPriority w:val="39"/>
    <w:rsid w:val="00332B9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332B96"/>
  </w:style>
  <w:style w:type="paragraph" w:customStyle="1" w:styleId="Bulleted">
    <w:name w:val="Bulleted"/>
    <w:rsid w:val="00332B96"/>
    <w:pPr>
      <w:spacing w:after="0" w:line="240" w:lineRule="auto"/>
      <w:jc w:val="both"/>
    </w:pPr>
    <w:rPr>
      <w:rFonts w:ascii="Times" w:eastAsia="Times New Roman" w:hAnsi="Times" w:cs="Times New Roman"/>
      <w:color w:val="000000"/>
    </w:rPr>
  </w:style>
  <w:style w:type="character" w:styleId="a6">
    <w:name w:val="Hyperlink"/>
    <w:basedOn w:val="a0"/>
    <w:uiPriority w:val="99"/>
    <w:unhideWhenUsed/>
    <w:rsid w:val="00332B96"/>
    <w:rPr>
      <w:color w:val="0000FF"/>
      <w:u w:val="single"/>
    </w:rPr>
  </w:style>
  <w:style w:type="paragraph" w:customStyle="1" w:styleId="Abstract">
    <w:name w:val="Abstract"/>
    <w:rsid w:val="00332B96"/>
    <w:pPr>
      <w:spacing w:after="454" w:line="240" w:lineRule="auto"/>
      <w:ind w:left="1418"/>
      <w:jc w:val="both"/>
    </w:pPr>
    <w:rPr>
      <w:rFonts w:ascii="Times" w:eastAsia="Times New Roman" w:hAnsi="Time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1815</Words>
  <Characters>10352</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Vera Zhuravleva</cp:lastModifiedBy>
  <cp:revision>32</cp:revision>
  <dcterms:created xsi:type="dcterms:W3CDTF">2017-11-27T18:32:00Z</dcterms:created>
  <dcterms:modified xsi:type="dcterms:W3CDTF">2017-11-28T16:36:00Z</dcterms:modified>
</cp:coreProperties>
</file>