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D4A" w:rsidRPr="00DA5659" w:rsidRDefault="00920031" w:rsidP="00CC4709">
      <w:pPr>
        <w:spacing w:line="360" w:lineRule="auto"/>
        <w:rPr>
          <w:b/>
          <w:sz w:val="28"/>
          <w:szCs w:val="28"/>
          <w:lang w:val="en-US"/>
        </w:rPr>
      </w:pPr>
      <w:r w:rsidRPr="00DA5659">
        <w:rPr>
          <w:b/>
          <w:sz w:val="28"/>
          <w:szCs w:val="28"/>
          <w:lang w:val="en-US"/>
        </w:rPr>
        <w:t xml:space="preserve">A </w:t>
      </w:r>
      <w:r w:rsidR="00CC4709" w:rsidRPr="00DA5659">
        <w:rPr>
          <w:b/>
          <w:sz w:val="28"/>
          <w:szCs w:val="28"/>
          <w:lang w:val="en-US"/>
        </w:rPr>
        <w:t xml:space="preserve">Market Society </w:t>
      </w:r>
      <w:r w:rsidRPr="00DA5659">
        <w:rPr>
          <w:b/>
          <w:sz w:val="28"/>
          <w:szCs w:val="28"/>
          <w:lang w:val="en-US"/>
        </w:rPr>
        <w:t xml:space="preserve">in </w:t>
      </w:r>
      <w:smartTag w:uri="urn:schemas-microsoft-com:office:smarttags" w:element="place">
        <w:smartTag w:uri="urn:schemas-microsoft-com:office:smarttags" w:element="country-region">
          <w:r w:rsidRPr="00DA5659">
            <w:rPr>
              <w:b/>
              <w:sz w:val="28"/>
              <w:szCs w:val="28"/>
              <w:lang w:val="en-US"/>
            </w:rPr>
            <w:t>Russia</w:t>
          </w:r>
        </w:smartTag>
      </w:smartTag>
      <w:r w:rsidRPr="00DA5659">
        <w:rPr>
          <w:b/>
          <w:sz w:val="28"/>
          <w:szCs w:val="28"/>
          <w:lang w:val="en-US"/>
        </w:rPr>
        <w:t xml:space="preserve"> and </w:t>
      </w:r>
      <w:r w:rsidR="00CC4709" w:rsidRPr="00DA5659">
        <w:rPr>
          <w:b/>
          <w:sz w:val="28"/>
          <w:szCs w:val="28"/>
          <w:lang w:val="en-US"/>
        </w:rPr>
        <w:t>Bitcoin</w:t>
      </w:r>
    </w:p>
    <w:p w:rsidR="00532D99" w:rsidRPr="00457BF3" w:rsidRDefault="00532D99" w:rsidP="00CC4709">
      <w:pPr>
        <w:spacing w:line="360" w:lineRule="auto"/>
        <w:rPr>
          <w:b/>
          <w:lang w:val="en-US"/>
        </w:rPr>
      </w:pPr>
      <w:r w:rsidRPr="00457BF3">
        <w:rPr>
          <w:b/>
          <w:lang w:val="en-US"/>
        </w:rPr>
        <w:t>V. D.</w:t>
      </w:r>
      <w:r w:rsidR="00707CE3" w:rsidRPr="00457BF3">
        <w:rPr>
          <w:b/>
          <w:lang w:val="en-US"/>
        </w:rPr>
        <w:t xml:space="preserve"> </w:t>
      </w:r>
      <w:r w:rsidRPr="00457BF3">
        <w:rPr>
          <w:b/>
          <w:lang w:val="en-US"/>
        </w:rPr>
        <w:t xml:space="preserve">Fetisov </w:t>
      </w:r>
    </w:p>
    <w:p w:rsidR="00707CE3" w:rsidRDefault="00707CE3" w:rsidP="00CC4709">
      <w:pPr>
        <w:rPr>
          <w:i/>
          <w:lang w:val="en-US"/>
        </w:rPr>
      </w:pPr>
      <w:r w:rsidRPr="00707CE3">
        <w:rPr>
          <w:i/>
          <w:lang w:val="en-US"/>
        </w:rPr>
        <w:t>Professor Nizhny Novgorod state University. N. I. Lobachevsky, Nizhny Novgorod, Russia</w:t>
      </w:r>
      <w:r w:rsidR="00CC4709" w:rsidRPr="00CC4709">
        <w:rPr>
          <w:i/>
          <w:lang w:val="en-US"/>
        </w:rPr>
        <w:t xml:space="preserve"> </w:t>
      </w:r>
      <w:r w:rsidRPr="00707CE3">
        <w:rPr>
          <w:i/>
          <w:lang w:val="en-US"/>
        </w:rPr>
        <w:t>Doctor of economic Sciences</w:t>
      </w:r>
      <w:r w:rsidR="00BE41E6" w:rsidRPr="00BE41E6">
        <w:rPr>
          <w:i/>
          <w:lang w:val="en-US"/>
        </w:rPr>
        <w:t xml:space="preserve">, </w:t>
      </w:r>
      <w:r w:rsidRPr="00707CE3">
        <w:rPr>
          <w:i/>
          <w:lang w:val="en-US"/>
        </w:rPr>
        <w:t>Professor</w:t>
      </w:r>
      <w:r w:rsidR="00BE41E6" w:rsidRPr="00BE41E6">
        <w:rPr>
          <w:i/>
          <w:lang w:val="en-US"/>
        </w:rPr>
        <w:t xml:space="preserve">, </w:t>
      </w:r>
      <w:r w:rsidRPr="00707CE3">
        <w:rPr>
          <w:i/>
          <w:lang w:val="en-US"/>
        </w:rPr>
        <w:t>Corresponding member of the Academy of natural Sciences</w:t>
      </w:r>
    </w:p>
    <w:p w:rsidR="00CC4709" w:rsidRPr="00707CE3" w:rsidRDefault="00CC4709" w:rsidP="00CC4709">
      <w:pPr>
        <w:rPr>
          <w:i/>
          <w:lang w:val="en-US"/>
        </w:rPr>
      </w:pPr>
    </w:p>
    <w:p w:rsidR="00707CE3" w:rsidRPr="00707CE3" w:rsidRDefault="00707CE3" w:rsidP="00CC4709">
      <w:pPr>
        <w:spacing w:line="360" w:lineRule="auto"/>
        <w:rPr>
          <w:lang w:val="en-US"/>
        </w:rPr>
      </w:pPr>
      <w:r w:rsidRPr="00707CE3">
        <w:rPr>
          <w:lang w:val="en-US"/>
        </w:rPr>
        <w:t>ORCID: 00</w:t>
      </w:r>
      <w:bookmarkStart w:id="0" w:name="_GoBack"/>
      <w:bookmarkEnd w:id="0"/>
      <w:r w:rsidRPr="00707CE3">
        <w:rPr>
          <w:lang w:val="en-US"/>
        </w:rPr>
        <w:t>00-0002-3981-3303</w:t>
      </w:r>
      <w:r w:rsidRPr="00CC4709">
        <w:rPr>
          <w:lang w:val="en-US"/>
        </w:rPr>
        <w:t xml:space="preserve">; </w:t>
      </w:r>
      <w:r w:rsidRPr="00707CE3">
        <w:rPr>
          <w:lang w:val="en-US"/>
        </w:rPr>
        <w:t>Fetisov21@mail.ru</w:t>
      </w:r>
    </w:p>
    <w:p w:rsidR="00851D4A" w:rsidRPr="00FF6143" w:rsidRDefault="00851D4A" w:rsidP="00CC4709">
      <w:pPr>
        <w:jc w:val="both"/>
        <w:rPr>
          <w:lang w:val="en-US"/>
        </w:rPr>
      </w:pPr>
      <w:r w:rsidRPr="00707CE3">
        <w:rPr>
          <w:b/>
          <w:lang w:val="en-US"/>
        </w:rPr>
        <w:t>Abstract</w:t>
      </w:r>
      <w:r w:rsidR="00707CE3" w:rsidRPr="00707CE3">
        <w:rPr>
          <w:lang w:val="en-US"/>
        </w:rPr>
        <w:t xml:space="preserve">: </w:t>
      </w:r>
      <w:r w:rsidR="0070753D">
        <w:rPr>
          <w:lang w:val="en-US"/>
        </w:rPr>
        <w:t>T</w:t>
      </w:r>
      <w:r w:rsidR="0070753D" w:rsidRPr="00707CE3">
        <w:rPr>
          <w:lang w:val="en-US"/>
        </w:rPr>
        <w:t>he improvement of monetary systems</w:t>
      </w:r>
      <w:r w:rsidR="0070753D">
        <w:rPr>
          <w:lang w:val="en-US"/>
        </w:rPr>
        <w:t xml:space="preserve"> is a t</w:t>
      </w:r>
      <w:r w:rsidRPr="00707CE3">
        <w:rPr>
          <w:lang w:val="en-US"/>
        </w:rPr>
        <w:t xml:space="preserve">opical and controversial </w:t>
      </w:r>
      <w:r w:rsidR="0070753D">
        <w:rPr>
          <w:lang w:val="en-US"/>
        </w:rPr>
        <w:t>issue in</w:t>
      </w:r>
      <w:r w:rsidRPr="00707CE3">
        <w:rPr>
          <w:lang w:val="en-US"/>
        </w:rPr>
        <w:t xml:space="preserve"> contemporary economic science. The article examines the main problems of bitcoin. The focus is on disclosing </w:t>
      </w:r>
      <w:r w:rsidR="0070753D">
        <w:rPr>
          <w:lang w:val="en-US"/>
        </w:rPr>
        <w:t>the</w:t>
      </w:r>
      <w:r w:rsidRPr="00707CE3">
        <w:rPr>
          <w:lang w:val="en-US"/>
        </w:rPr>
        <w:t xml:space="preserve"> economic essence, reasons and results of bitcoin, </w:t>
      </w:r>
      <w:r w:rsidR="0070753D">
        <w:rPr>
          <w:lang w:val="en-US"/>
        </w:rPr>
        <w:t>as well as</w:t>
      </w:r>
      <w:r w:rsidRPr="00707CE3">
        <w:rPr>
          <w:lang w:val="en-US"/>
        </w:rPr>
        <w:t xml:space="preserve"> problems of practical use in Russia. </w:t>
      </w:r>
      <w:r w:rsidR="0070753D">
        <w:rPr>
          <w:lang w:val="en-US"/>
        </w:rPr>
        <w:t>It presents t</w:t>
      </w:r>
      <w:r w:rsidRPr="00707CE3">
        <w:rPr>
          <w:lang w:val="en-US"/>
        </w:rPr>
        <w:t>he author's interpretation of the financial aspect of bitcoin</w:t>
      </w:r>
      <w:r w:rsidR="0070753D">
        <w:rPr>
          <w:lang w:val="en-US"/>
        </w:rPr>
        <w:t xml:space="preserve"> and</w:t>
      </w:r>
      <w:r w:rsidRPr="00707CE3">
        <w:rPr>
          <w:lang w:val="en-US"/>
        </w:rPr>
        <w:t xml:space="preserve"> its effect on the financial </w:t>
      </w:r>
      <w:r w:rsidR="0070753D">
        <w:rPr>
          <w:lang w:val="en-US"/>
        </w:rPr>
        <w:t>situation</w:t>
      </w:r>
      <w:r w:rsidRPr="00707CE3">
        <w:rPr>
          <w:lang w:val="en-US"/>
        </w:rPr>
        <w:t xml:space="preserve"> of the individual layers of users. In conclusion, </w:t>
      </w:r>
      <w:r w:rsidR="0070753D">
        <w:rPr>
          <w:lang w:val="en-US"/>
        </w:rPr>
        <w:t>it proposes to</w:t>
      </w:r>
      <w:r w:rsidRPr="00707CE3">
        <w:rPr>
          <w:lang w:val="en-US"/>
        </w:rPr>
        <w:t xml:space="preserve"> implement cryptocurrencies in Russia as an important instrument of economic</w:t>
      </w:r>
      <w:r w:rsidR="00544901">
        <w:rPr>
          <w:lang w:val="en-US"/>
        </w:rPr>
        <w:t xml:space="preserve"> management and economic growth.</w:t>
      </w:r>
    </w:p>
    <w:p w:rsidR="00707CE3" w:rsidRPr="00FF6143" w:rsidRDefault="00707CE3" w:rsidP="00CC4709">
      <w:pPr>
        <w:jc w:val="both"/>
        <w:rPr>
          <w:lang w:val="en-US"/>
        </w:rPr>
      </w:pPr>
    </w:p>
    <w:p w:rsidR="00851D4A" w:rsidRPr="00707CE3" w:rsidRDefault="00851D4A" w:rsidP="00CC4709">
      <w:pPr>
        <w:jc w:val="both"/>
        <w:rPr>
          <w:lang w:val="en-US"/>
        </w:rPr>
      </w:pPr>
      <w:r w:rsidRPr="00707CE3">
        <w:rPr>
          <w:b/>
          <w:lang w:val="en-US"/>
        </w:rPr>
        <w:t>Keywords</w:t>
      </w:r>
      <w:r w:rsidRPr="00707CE3">
        <w:rPr>
          <w:lang w:val="en-US"/>
        </w:rPr>
        <w:t>: market s</w:t>
      </w:r>
      <w:r w:rsidR="00544901">
        <w:rPr>
          <w:lang w:val="en-US"/>
        </w:rPr>
        <w:t>ociety, bitcoin, users, results</w:t>
      </w:r>
    </w:p>
    <w:p w:rsidR="00707CE3" w:rsidRPr="00CC4709" w:rsidRDefault="00707CE3" w:rsidP="00DA5659">
      <w:pPr>
        <w:spacing w:line="360" w:lineRule="auto"/>
        <w:rPr>
          <w:b/>
          <w:sz w:val="28"/>
          <w:szCs w:val="28"/>
          <w:lang w:val="en-US"/>
        </w:rPr>
      </w:pPr>
    </w:p>
    <w:p w:rsidR="00DA5659" w:rsidRPr="00FF6143" w:rsidRDefault="00851D4A" w:rsidP="00707CE3">
      <w:pPr>
        <w:spacing w:line="360" w:lineRule="auto"/>
        <w:jc w:val="both"/>
        <w:rPr>
          <w:sz w:val="28"/>
          <w:szCs w:val="28"/>
          <w:lang w:val="en-US"/>
        </w:rPr>
      </w:pPr>
      <w:r w:rsidRPr="00DA5659">
        <w:rPr>
          <w:b/>
          <w:sz w:val="28"/>
          <w:szCs w:val="28"/>
          <w:lang w:val="en-US"/>
        </w:rPr>
        <w:t>Introduction</w:t>
      </w:r>
    </w:p>
    <w:p w:rsidR="00851D4A" w:rsidRPr="00DA5659" w:rsidRDefault="00851D4A" w:rsidP="00FF6143">
      <w:pPr>
        <w:spacing w:line="360" w:lineRule="auto"/>
        <w:jc w:val="both"/>
        <w:rPr>
          <w:sz w:val="28"/>
          <w:szCs w:val="28"/>
          <w:lang w:val="en-US"/>
        </w:rPr>
      </w:pPr>
      <w:r w:rsidRPr="00DA5659">
        <w:rPr>
          <w:sz w:val="28"/>
          <w:szCs w:val="28"/>
          <w:lang w:val="en-US"/>
        </w:rPr>
        <w:t xml:space="preserve">The current population of all countries </w:t>
      </w:r>
      <w:r w:rsidR="00FF6143">
        <w:rPr>
          <w:sz w:val="28"/>
          <w:szCs w:val="28"/>
          <w:lang w:val="en-US"/>
        </w:rPr>
        <w:t xml:space="preserve">is </w:t>
      </w:r>
      <w:r w:rsidRPr="00DA5659">
        <w:rPr>
          <w:sz w:val="28"/>
          <w:szCs w:val="28"/>
          <w:lang w:val="en-US"/>
        </w:rPr>
        <w:t>put</w:t>
      </w:r>
      <w:r w:rsidR="00FF6143">
        <w:rPr>
          <w:sz w:val="28"/>
          <w:szCs w:val="28"/>
          <w:lang w:val="en-US"/>
        </w:rPr>
        <w:t>ting</w:t>
      </w:r>
      <w:r w:rsidRPr="00DA5659">
        <w:rPr>
          <w:sz w:val="28"/>
          <w:szCs w:val="28"/>
          <w:lang w:val="en-US"/>
        </w:rPr>
        <w:t xml:space="preserve"> more of the market society. All values are bought and sold. </w:t>
      </w:r>
      <w:r w:rsidR="00FF6143" w:rsidRPr="00DA5659">
        <w:rPr>
          <w:sz w:val="28"/>
          <w:szCs w:val="28"/>
          <w:lang w:val="en-US"/>
        </w:rPr>
        <w:t>Hence,</w:t>
      </w:r>
      <w:r w:rsidRPr="00DA5659">
        <w:rPr>
          <w:sz w:val="28"/>
          <w:szCs w:val="28"/>
          <w:lang w:val="en-US"/>
        </w:rPr>
        <w:t xml:space="preserve"> the characteristic feature of human development in the twenty-first</w:t>
      </w:r>
      <w:r w:rsidR="00FF6143">
        <w:rPr>
          <w:sz w:val="28"/>
          <w:szCs w:val="28"/>
          <w:lang w:val="en-US"/>
        </w:rPr>
        <w:t xml:space="preserve"> century</w:t>
      </w:r>
      <w:r w:rsidRPr="00DA5659">
        <w:rPr>
          <w:sz w:val="28"/>
          <w:szCs w:val="28"/>
          <w:lang w:val="en-US"/>
        </w:rPr>
        <w:t xml:space="preserve"> is the interaction between market society and computerization of commodity-money relations. A special place in it </w:t>
      </w:r>
      <w:r w:rsidR="00FF6143">
        <w:rPr>
          <w:sz w:val="28"/>
          <w:szCs w:val="28"/>
          <w:lang w:val="en-US"/>
        </w:rPr>
        <w:t>belongs to</w:t>
      </w:r>
      <w:r w:rsidRPr="00DA5659">
        <w:rPr>
          <w:sz w:val="28"/>
          <w:szCs w:val="28"/>
          <w:lang w:val="en-US"/>
        </w:rPr>
        <w:t xml:space="preserve"> electronic payment mechanisms, in particular, such as bitcoin. What is a bitcoin from an economic point of view? What is its role in a market society, and most importantly the consequences of the use for a particular person, certain segments of the population and the whole of </w:t>
      </w:r>
      <w:smartTag w:uri="urn:schemas-microsoft-com:office:smarttags" w:element="country-region">
        <w:smartTag w:uri="urn:schemas-microsoft-com:office:smarttags" w:element="place">
          <w:r w:rsidRPr="00DA5659">
            <w:rPr>
              <w:sz w:val="28"/>
              <w:szCs w:val="28"/>
              <w:lang w:val="en-US"/>
            </w:rPr>
            <w:t>Russia</w:t>
          </w:r>
        </w:smartTag>
      </w:smartTag>
      <w:r w:rsidRPr="00DA5659">
        <w:rPr>
          <w:sz w:val="28"/>
          <w:szCs w:val="28"/>
          <w:lang w:val="en-US"/>
        </w:rPr>
        <w:t xml:space="preserve">? </w:t>
      </w:r>
      <w:r w:rsidR="00FF6143">
        <w:rPr>
          <w:sz w:val="28"/>
          <w:szCs w:val="28"/>
          <w:lang w:val="en-US"/>
        </w:rPr>
        <w:t xml:space="preserve">It </w:t>
      </w:r>
      <w:r w:rsidRPr="00DA5659">
        <w:rPr>
          <w:sz w:val="28"/>
          <w:szCs w:val="28"/>
          <w:lang w:val="en-US"/>
        </w:rPr>
        <w:t>is extremely relevant and topical</w:t>
      </w:r>
      <w:r w:rsidR="00FF6143" w:rsidRPr="00FF6143">
        <w:rPr>
          <w:sz w:val="28"/>
          <w:szCs w:val="28"/>
          <w:lang w:val="en-US"/>
        </w:rPr>
        <w:t xml:space="preserve"> </w:t>
      </w:r>
      <w:r w:rsidR="00FF6143">
        <w:rPr>
          <w:sz w:val="28"/>
          <w:szCs w:val="28"/>
          <w:lang w:val="en-US"/>
        </w:rPr>
        <w:t>to provide s</w:t>
      </w:r>
      <w:r w:rsidR="00FF6143" w:rsidRPr="00DA5659">
        <w:rPr>
          <w:sz w:val="28"/>
          <w:szCs w:val="28"/>
          <w:lang w:val="en-US"/>
        </w:rPr>
        <w:t>cientific resolution of these issues</w:t>
      </w:r>
      <w:r w:rsidRPr="00DA5659">
        <w:rPr>
          <w:sz w:val="28"/>
          <w:szCs w:val="28"/>
          <w:lang w:val="en-US"/>
        </w:rPr>
        <w:t>.</w:t>
      </w:r>
    </w:p>
    <w:p w:rsidR="00DA5659" w:rsidRPr="00CC4709" w:rsidRDefault="00851D4A" w:rsidP="00707CE3">
      <w:pPr>
        <w:spacing w:line="360" w:lineRule="auto"/>
        <w:jc w:val="both"/>
        <w:rPr>
          <w:sz w:val="28"/>
          <w:szCs w:val="28"/>
          <w:lang w:val="en-US"/>
        </w:rPr>
      </w:pPr>
      <w:r w:rsidRPr="00DA5659">
        <w:rPr>
          <w:b/>
          <w:sz w:val="28"/>
          <w:szCs w:val="28"/>
          <w:lang w:val="en-US"/>
        </w:rPr>
        <w:t>Materials and methods</w:t>
      </w:r>
    </w:p>
    <w:p w:rsidR="00851D4A" w:rsidRPr="00776D35" w:rsidRDefault="00851D4A" w:rsidP="00707CE3">
      <w:pPr>
        <w:spacing w:line="360" w:lineRule="auto"/>
        <w:jc w:val="both"/>
        <w:rPr>
          <w:sz w:val="28"/>
          <w:szCs w:val="28"/>
          <w:lang w:val="en-US"/>
        </w:rPr>
      </w:pPr>
      <w:r w:rsidRPr="00DA5659">
        <w:rPr>
          <w:sz w:val="28"/>
          <w:szCs w:val="28"/>
          <w:lang w:val="en-US"/>
        </w:rPr>
        <w:t xml:space="preserve">The work is written on the basis of the evidence of seven years of experience in the implementation of cryptocurrencies in foreign countries and </w:t>
      </w:r>
      <w:smartTag w:uri="urn:schemas-microsoft-com:office:smarttags" w:element="country-region">
        <w:smartTag w:uri="urn:schemas-microsoft-com:office:smarttags" w:element="place">
          <w:r w:rsidRPr="00DA5659">
            <w:rPr>
              <w:sz w:val="28"/>
              <w:szCs w:val="28"/>
              <w:lang w:val="en-US"/>
            </w:rPr>
            <w:t>Russia</w:t>
          </w:r>
        </w:smartTag>
      </w:smartTag>
      <w:r w:rsidRPr="00DA5659">
        <w:rPr>
          <w:sz w:val="28"/>
          <w:szCs w:val="28"/>
          <w:lang w:val="en-US"/>
        </w:rPr>
        <w:t xml:space="preserve">. This article uses empirical, systematic, analytical, economic and other methods of research of economic activity of subjects of the society. With their help, bitcoin is considered as </w:t>
      </w:r>
      <w:r w:rsidR="00776D35">
        <w:rPr>
          <w:sz w:val="28"/>
          <w:szCs w:val="28"/>
          <w:lang w:val="en-US"/>
        </w:rPr>
        <w:t xml:space="preserve">a </w:t>
      </w:r>
      <w:r w:rsidRPr="00DA5659">
        <w:rPr>
          <w:sz w:val="28"/>
          <w:szCs w:val="28"/>
          <w:lang w:val="en-US"/>
        </w:rPr>
        <w:t xml:space="preserve">money-financial instrument </w:t>
      </w:r>
      <w:r w:rsidR="00776D35">
        <w:rPr>
          <w:sz w:val="28"/>
          <w:szCs w:val="28"/>
          <w:lang w:val="en-US"/>
        </w:rPr>
        <w:t xml:space="preserve">in </w:t>
      </w:r>
      <w:r w:rsidRPr="00DA5659">
        <w:rPr>
          <w:sz w:val="28"/>
          <w:szCs w:val="28"/>
          <w:lang w:val="en-US"/>
        </w:rPr>
        <w:t>market society and reveals its economic content and the potential results of the operation.</w:t>
      </w:r>
    </w:p>
    <w:p w:rsidR="00BE41E6" w:rsidRPr="00776D35" w:rsidRDefault="00BE41E6" w:rsidP="00707CE3">
      <w:pPr>
        <w:spacing w:line="360" w:lineRule="auto"/>
        <w:jc w:val="both"/>
        <w:rPr>
          <w:sz w:val="28"/>
          <w:szCs w:val="28"/>
          <w:lang w:val="en-US"/>
        </w:rPr>
      </w:pPr>
    </w:p>
    <w:p w:rsidR="00DA5659" w:rsidRPr="000C2A80" w:rsidRDefault="0062101F" w:rsidP="00707CE3">
      <w:pPr>
        <w:spacing w:line="360" w:lineRule="auto"/>
        <w:jc w:val="both"/>
        <w:rPr>
          <w:sz w:val="28"/>
          <w:szCs w:val="28"/>
          <w:lang w:val="en-US"/>
        </w:rPr>
      </w:pPr>
      <w:r w:rsidRPr="00DA5659">
        <w:rPr>
          <w:b/>
          <w:sz w:val="28"/>
          <w:szCs w:val="28"/>
          <w:lang w:val="en-US"/>
        </w:rPr>
        <w:t>Discussion</w:t>
      </w:r>
    </w:p>
    <w:p w:rsidR="0062101F" w:rsidRPr="00DA5659" w:rsidRDefault="0062101F" w:rsidP="000C2A80">
      <w:pPr>
        <w:spacing w:line="360" w:lineRule="auto"/>
        <w:jc w:val="both"/>
        <w:rPr>
          <w:sz w:val="28"/>
          <w:szCs w:val="28"/>
          <w:lang w:val="en-US"/>
        </w:rPr>
      </w:pPr>
      <w:r w:rsidRPr="00DA5659">
        <w:rPr>
          <w:sz w:val="28"/>
          <w:szCs w:val="28"/>
          <w:lang w:val="en-US"/>
        </w:rPr>
        <w:lastRenderedPageBreak/>
        <w:t xml:space="preserve">The basic flaw in the foreign economic science </w:t>
      </w:r>
      <w:r w:rsidR="000C2A80">
        <w:rPr>
          <w:sz w:val="28"/>
          <w:szCs w:val="28"/>
          <w:lang w:val="en-US"/>
        </w:rPr>
        <w:t>consists in</w:t>
      </w:r>
      <w:r w:rsidRPr="00DA5659">
        <w:rPr>
          <w:sz w:val="28"/>
          <w:szCs w:val="28"/>
          <w:lang w:val="en-US"/>
        </w:rPr>
        <w:t xml:space="preserve"> abstracti</w:t>
      </w:r>
      <w:r w:rsidR="000C2A80">
        <w:rPr>
          <w:sz w:val="28"/>
          <w:szCs w:val="28"/>
          <w:lang w:val="en-US"/>
        </w:rPr>
        <w:t>ng</w:t>
      </w:r>
      <w:r w:rsidRPr="00DA5659">
        <w:rPr>
          <w:sz w:val="28"/>
          <w:szCs w:val="28"/>
          <w:lang w:val="en-US"/>
        </w:rPr>
        <w:t xml:space="preserve"> from people. Most of the studies </w:t>
      </w:r>
      <w:r w:rsidR="000C2A80">
        <w:rPr>
          <w:sz w:val="28"/>
          <w:szCs w:val="28"/>
          <w:lang w:val="en-US"/>
        </w:rPr>
        <w:t xml:space="preserve">are </w:t>
      </w:r>
      <w:r w:rsidRPr="00DA5659">
        <w:rPr>
          <w:sz w:val="28"/>
          <w:szCs w:val="28"/>
          <w:lang w:val="en-US"/>
        </w:rPr>
        <w:t xml:space="preserve">built on the analysis of the three abstract concepts: "market", "firms" and "households" without a real person. Hence, many of the concepts, hypotheses, models, conclusions and recommendations of Nobel laureates were not consistent </w:t>
      </w:r>
      <w:r w:rsidR="000C2A80" w:rsidRPr="00DA5659">
        <w:rPr>
          <w:sz w:val="28"/>
          <w:szCs w:val="28"/>
          <w:lang w:val="en-US"/>
        </w:rPr>
        <w:t xml:space="preserve">in practice </w:t>
      </w:r>
      <w:r w:rsidRPr="00DA5659">
        <w:rPr>
          <w:sz w:val="28"/>
          <w:szCs w:val="28"/>
          <w:lang w:val="en-US"/>
        </w:rPr>
        <w:t>[1; 2, p. 31]. The elimination of this error allows to analyze the economic processes, from the point of view of citizens, the individual layers of the market society and of entire States.</w:t>
      </w:r>
    </w:p>
    <w:p w:rsidR="0062101F" w:rsidRPr="00DA5659" w:rsidRDefault="0062101F" w:rsidP="006545EF">
      <w:pPr>
        <w:spacing w:line="360" w:lineRule="auto"/>
        <w:jc w:val="both"/>
        <w:rPr>
          <w:sz w:val="28"/>
          <w:szCs w:val="28"/>
          <w:lang w:val="en-US"/>
        </w:rPr>
      </w:pPr>
      <w:r w:rsidRPr="00DA5659">
        <w:rPr>
          <w:sz w:val="28"/>
          <w:szCs w:val="28"/>
          <w:lang w:val="en-US"/>
        </w:rPr>
        <w:t xml:space="preserve">International and domestic elite economic community has huge official and shadow value assets. The number of billionaires in the world, according to the Bank UBS and consulting company, PwC, has increased in 2016 by 10% to 1542 people, and their combined wealth by 17% to $6 trillion [3]. A large part of the wealth of the global elite is in the informal sector. According to a report by the Tax Justice Network, only </w:t>
      </w:r>
      <w:r w:rsidR="006545EF">
        <w:rPr>
          <w:sz w:val="28"/>
          <w:szCs w:val="28"/>
          <w:lang w:val="en-US" w:bidi="ar-EG"/>
        </w:rPr>
        <w:t xml:space="preserve">on </w:t>
      </w:r>
      <w:r w:rsidRPr="00DA5659">
        <w:rPr>
          <w:sz w:val="28"/>
          <w:szCs w:val="28"/>
          <w:lang w:val="en-US"/>
        </w:rPr>
        <w:t xml:space="preserve">Bank accounts in offshore jurisdictions </w:t>
      </w:r>
      <w:r w:rsidR="006545EF">
        <w:rPr>
          <w:sz w:val="28"/>
          <w:szCs w:val="28"/>
          <w:lang w:val="en-US"/>
        </w:rPr>
        <w:t>is</w:t>
      </w:r>
      <w:r w:rsidRPr="00DA5659">
        <w:rPr>
          <w:sz w:val="28"/>
          <w:szCs w:val="28"/>
          <w:lang w:val="en-US"/>
        </w:rPr>
        <w:t xml:space="preserve"> 21 to $32 trillion [4].</w:t>
      </w:r>
    </w:p>
    <w:p w:rsidR="00851D4A" w:rsidRPr="00CC4709" w:rsidRDefault="0062101F" w:rsidP="006545EF">
      <w:pPr>
        <w:spacing w:line="360" w:lineRule="auto"/>
        <w:jc w:val="both"/>
        <w:rPr>
          <w:sz w:val="28"/>
          <w:szCs w:val="28"/>
          <w:lang w:val="en-US"/>
        </w:rPr>
      </w:pPr>
      <w:r w:rsidRPr="00DA5659">
        <w:rPr>
          <w:sz w:val="28"/>
          <w:szCs w:val="28"/>
          <w:lang w:val="en-US"/>
        </w:rPr>
        <w:t xml:space="preserve">Of course, the elite are concerned with </w:t>
      </w:r>
      <w:r w:rsidR="006545EF">
        <w:rPr>
          <w:sz w:val="28"/>
          <w:szCs w:val="28"/>
          <w:lang w:val="en-US"/>
        </w:rPr>
        <w:t xml:space="preserve">the </w:t>
      </w:r>
      <w:r w:rsidRPr="00DA5659">
        <w:rPr>
          <w:sz w:val="28"/>
          <w:szCs w:val="28"/>
          <w:lang w:val="en-US"/>
        </w:rPr>
        <w:t xml:space="preserve">issues of preservation and enhancement of their property. The fact that the national monetary system </w:t>
      </w:r>
      <w:r w:rsidR="006545EF">
        <w:rPr>
          <w:sz w:val="28"/>
          <w:szCs w:val="28"/>
          <w:lang w:val="en-US"/>
        </w:rPr>
        <w:t>is</w:t>
      </w:r>
      <w:r w:rsidRPr="00DA5659">
        <w:rPr>
          <w:sz w:val="28"/>
          <w:szCs w:val="28"/>
          <w:lang w:val="en-US"/>
        </w:rPr>
        <w:t xml:space="preserve"> not as reliable as </w:t>
      </w:r>
      <w:r w:rsidR="006545EF">
        <w:rPr>
          <w:sz w:val="28"/>
          <w:szCs w:val="28"/>
          <w:lang w:val="en-US"/>
        </w:rPr>
        <w:t xml:space="preserve">the one </w:t>
      </w:r>
      <w:r w:rsidRPr="00DA5659">
        <w:rPr>
          <w:sz w:val="28"/>
          <w:szCs w:val="28"/>
          <w:lang w:val="en-US"/>
        </w:rPr>
        <w:t xml:space="preserve">declared by the 'mega-regulators'. </w:t>
      </w:r>
      <w:r w:rsidR="006545EF" w:rsidRPr="00DA5659">
        <w:rPr>
          <w:sz w:val="28"/>
          <w:szCs w:val="28"/>
          <w:lang w:val="en-US"/>
        </w:rPr>
        <w:t>Serious</w:t>
      </w:r>
      <w:r w:rsidRPr="00DA5659">
        <w:rPr>
          <w:sz w:val="28"/>
          <w:szCs w:val="28"/>
          <w:lang w:val="en-US"/>
        </w:rPr>
        <w:t xml:space="preserve"> concerns </w:t>
      </w:r>
      <w:r w:rsidR="006545EF">
        <w:rPr>
          <w:sz w:val="28"/>
          <w:szCs w:val="28"/>
          <w:lang w:val="en-US"/>
        </w:rPr>
        <w:t>are e</w:t>
      </w:r>
      <w:r w:rsidR="006545EF" w:rsidRPr="00DA5659">
        <w:rPr>
          <w:sz w:val="28"/>
          <w:szCs w:val="28"/>
          <w:lang w:val="en-US"/>
        </w:rPr>
        <w:t xml:space="preserve">xpressed </w:t>
      </w:r>
      <w:r w:rsidRPr="00DA5659">
        <w:rPr>
          <w:sz w:val="28"/>
          <w:szCs w:val="28"/>
          <w:lang w:val="en-US"/>
        </w:rPr>
        <w:t>about the stability of the dollar, Euro, ruble. As a result, the elite develops a negative attitude to the state regulators, in search of the shadow assets of domestic and foreign millionaires [5].</w:t>
      </w:r>
    </w:p>
    <w:p w:rsidR="0062101F" w:rsidRPr="00DA5659" w:rsidRDefault="0062101F" w:rsidP="00707CE3">
      <w:pPr>
        <w:spacing w:line="360" w:lineRule="auto"/>
        <w:jc w:val="both"/>
        <w:rPr>
          <w:sz w:val="28"/>
          <w:szCs w:val="28"/>
          <w:lang w:val="en-US"/>
        </w:rPr>
      </w:pPr>
      <w:r w:rsidRPr="00DA5659">
        <w:rPr>
          <w:sz w:val="28"/>
          <w:szCs w:val="28"/>
          <w:lang w:val="en-US"/>
        </w:rPr>
        <w:t xml:space="preserve">From the point of view of the elite, the most important shortcomings of the existing payment systems is the lack of anonymity of accounts, the ability to block or cancel payments of various domestic and foreign actors. </w:t>
      </w:r>
    </w:p>
    <w:p w:rsidR="0062101F" w:rsidRPr="00DA5659" w:rsidRDefault="0062101F" w:rsidP="00707CE3">
      <w:pPr>
        <w:spacing w:line="360" w:lineRule="auto"/>
        <w:jc w:val="both"/>
        <w:rPr>
          <w:sz w:val="28"/>
          <w:szCs w:val="28"/>
          <w:lang w:val="en-US"/>
        </w:rPr>
      </w:pPr>
      <w:r w:rsidRPr="00DA5659">
        <w:rPr>
          <w:sz w:val="28"/>
          <w:szCs w:val="28"/>
          <w:lang w:val="en-US"/>
        </w:rPr>
        <w:t xml:space="preserve">On the other hand, in the world there is an intensive development of economy and growth of financial assets in developing countries. The global business elite, there is a desire to participate in the redistribution of their financial resources. </w:t>
      </w:r>
    </w:p>
    <w:p w:rsidR="0062101F" w:rsidRPr="00DA5659" w:rsidRDefault="0062101F" w:rsidP="00707CE3">
      <w:pPr>
        <w:spacing w:line="360" w:lineRule="auto"/>
        <w:jc w:val="both"/>
        <w:rPr>
          <w:sz w:val="28"/>
          <w:szCs w:val="28"/>
          <w:lang w:val="en-US"/>
        </w:rPr>
      </w:pPr>
      <w:r w:rsidRPr="00DA5659">
        <w:rPr>
          <w:sz w:val="28"/>
          <w:szCs w:val="28"/>
          <w:lang w:val="en-US"/>
        </w:rPr>
        <w:t xml:space="preserve">All this led to the demand for qualitatively different payment mechanisms, the main requirements </w:t>
      </w:r>
      <w:r w:rsidR="006545EF">
        <w:rPr>
          <w:sz w:val="28"/>
          <w:szCs w:val="28"/>
          <w:lang w:val="en-US"/>
        </w:rPr>
        <w:t xml:space="preserve">of </w:t>
      </w:r>
      <w:r w:rsidRPr="00DA5659">
        <w:rPr>
          <w:sz w:val="28"/>
          <w:szCs w:val="28"/>
          <w:lang w:val="en-US"/>
        </w:rPr>
        <w:t>which are absolute anonymity, safety, independence from intermediaries and any regulators, and most importantly the ability to use the role of speculative financial instrument.</w:t>
      </w:r>
    </w:p>
    <w:p w:rsidR="0062101F" w:rsidRPr="00DA5659" w:rsidRDefault="0062101F" w:rsidP="006545EF">
      <w:pPr>
        <w:spacing w:line="360" w:lineRule="auto"/>
        <w:jc w:val="both"/>
        <w:rPr>
          <w:sz w:val="28"/>
          <w:szCs w:val="28"/>
          <w:lang w:val="en-US"/>
        </w:rPr>
      </w:pPr>
      <w:r w:rsidRPr="00DA5659">
        <w:rPr>
          <w:sz w:val="28"/>
          <w:szCs w:val="28"/>
          <w:lang w:val="en-US"/>
        </w:rPr>
        <w:t>As such a mechanism</w:t>
      </w:r>
      <w:r w:rsidR="006545EF">
        <w:rPr>
          <w:sz w:val="28"/>
          <w:szCs w:val="28"/>
          <w:lang w:val="en-US"/>
        </w:rPr>
        <w:t>,</w:t>
      </w:r>
      <w:r w:rsidRPr="00DA5659">
        <w:rPr>
          <w:sz w:val="28"/>
          <w:szCs w:val="28"/>
          <w:lang w:val="en-US"/>
        </w:rPr>
        <w:t xml:space="preserve"> computer science 10 years of the XXI century proposed a number of cryptosystems, most important of which is peer-to-peer payment system </w:t>
      </w:r>
      <w:r w:rsidRPr="00DA5659">
        <w:rPr>
          <w:sz w:val="28"/>
          <w:szCs w:val="28"/>
          <w:lang w:val="en-US"/>
        </w:rPr>
        <w:lastRenderedPageBreak/>
        <w:t xml:space="preserve">"Bitcoin" (BTC) </w:t>
      </w:r>
      <w:r w:rsidR="006545EF">
        <w:rPr>
          <w:sz w:val="28"/>
          <w:szCs w:val="28"/>
          <w:lang w:val="en-US"/>
        </w:rPr>
        <w:t xml:space="preserve">that </w:t>
      </w:r>
      <w:r w:rsidRPr="00DA5659">
        <w:rPr>
          <w:sz w:val="28"/>
          <w:szCs w:val="28"/>
          <w:lang w:val="en-US"/>
        </w:rPr>
        <w:t xml:space="preserve">is able to carry out various monetary transactions. All information about transactions VTS </w:t>
      </w:r>
      <w:r w:rsidR="006545EF">
        <w:rPr>
          <w:sz w:val="28"/>
          <w:szCs w:val="28"/>
          <w:lang w:val="en-US"/>
        </w:rPr>
        <w:t>is exposed</w:t>
      </w:r>
      <w:r w:rsidRPr="00DA5659">
        <w:rPr>
          <w:sz w:val="28"/>
          <w:szCs w:val="28"/>
          <w:lang w:val="en-US"/>
        </w:rPr>
        <w:t xml:space="preserve">, </w:t>
      </w:r>
      <w:r w:rsidR="006545EF">
        <w:rPr>
          <w:sz w:val="28"/>
          <w:szCs w:val="28"/>
          <w:lang w:val="en-US"/>
        </w:rPr>
        <w:t xml:space="preserve">and </w:t>
      </w:r>
      <w:r w:rsidRPr="00DA5659">
        <w:rPr>
          <w:sz w:val="28"/>
          <w:szCs w:val="28"/>
          <w:lang w:val="en-US"/>
        </w:rPr>
        <w:t xml:space="preserve">privacy is achieved by the absence of the personification of the owners of the addresses. Payments between the two parties occur without intermediaries. </w:t>
      </w:r>
      <w:r w:rsidR="006545EF">
        <w:rPr>
          <w:sz w:val="28"/>
          <w:szCs w:val="28"/>
          <w:lang w:val="en-US"/>
        </w:rPr>
        <w:t>There is no m</w:t>
      </w:r>
      <w:r w:rsidRPr="00DA5659">
        <w:rPr>
          <w:sz w:val="28"/>
          <w:szCs w:val="28"/>
          <w:lang w:val="en-US"/>
        </w:rPr>
        <w:t xml:space="preserve">echanism of cancellation of confirmed operations, even when </w:t>
      </w:r>
      <w:r w:rsidR="006545EF">
        <w:rPr>
          <w:sz w:val="28"/>
          <w:szCs w:val="28"/>
          <w:lang w:val="en-US"/>
        </w:rPr>
        <w:t>there is a</w:t>
      </w:r>
      <w:r w:rsidRPr="00DA5659">
        <w:rPr>
          <w:sz w:val="28"/>
          <w:szCs w:val="28"/>
          <w:lang w:val="en-US"/>
        </w:rPr>
        <w:t xml:space="preserve"> mistake or fraud. </w:t>
      </w:r>
      <w:r w:rsidR="006545EF">
        <w:rPr>
          <w:sz w:val="28"/>
          <w:szCs w:val="28"/>
          <w:lang w:val="en-US"/>
        </w:rPr>
        <w:t>N</w:t>
      </w:r>
      <w:r w:rsidRPr="00DA5659">
        <w:rPr>
          <w:sz w:val="28"/>
          <w:szCs w:val="28"/>
          <w:lang w:val="en-US"/>
        </w:rPr>
        <w:t xml:space="preserve">o one </w:t>
      </w:r>
      <w:r w:rsidR="006545EF" w:rsidRPr="00DA5659">
        <w:rPr>
          <w:sz w:val="28"/>
          <w:szCs w:val="28"/>
          <w:lang w:val="en-US"/>
        </w:rPr>
        <w:t xml:space="preserve">other than the owner </w:t>
      </w:r>
      <w:r w:rsidRPr="00DA5659">
        <w:rPr>
          <w:sz w:val="28"/>
          <w:szCs w:val="28"/>
          <w:lang w:val="en-US"/>
        </w:rPr>
        <w:t>can block</w:t>
      </w:r>
      <w:r w:rsidR="006545EF">
        <w:rPr>
          <w:sz w:val="28"/>
          <w:szCs w:val="28"/>
          <w:lang w:val="en-US"/>
        </w:rPr>
        <w:t xml:space="preserve"> finances</w:t>
      </w:r>
      <w:r w:rsidRPr="00DA5659">
        <w:rPr>
          <w:sz w:val="28"/>
          <w:szCs w:val="28"/>
          <w:lang w:val="en-US"/>
        </w:rPr>
        <w:t xml:space="preserve">. Public or private management of the system is excluded. Bitcoins can be transferred to anyone who will inform a bitcoin address. The release of new bitcoins </w:t>
      </w:r>
      <w:r w:rsidR="006545EF">
        <w:rPr>
          <w:sz w:val="28"/>
          <w:szCs w:val="28"/>
          <w:lang w:val="en-US"/>
        </w:rPr>
        <w:t>does</w:t>
      </w:r>
      <w:r w:rsidRPr="00DA5659">
        <w:rPr>
          <w:sz w:val="28"/>
          <w:szCs w:val="28"/>
          <w:lang w:val="en-US"/>
        </w:rPr>
        <w:t xml:space="preserve"> not depend on any regulatory body, the volume of emissions is pre-determined at 21 million. The adherents of the WTS consider it a new form of money performing traditional monetary functions: a medium of exchange, means of payment</w:t>
      </w:r>
      <w:r w:rsidR="006545EF">
        <w:rPr>
          <w:sz w:val="28"/>
          <w:szCs w:val="28"/>
          <w:lang w:val="en-US"/>
        </w:rPr>
        <w:t>,</w:t>
      </w:r>
      <w:r w:rsidRPr="00DA5659">
        <w:rPr>
          <w:sz w:val="28"/>
          <w:szCs w:val="28"/>
          <w:lang w:val="en-US"/>
        </w:rPr>
        <w:t xml:space="preserve"> and means of accumulation. This is the theoretical picture of bitcoin. </w:t>
      </w:r>
    </w:p>
    <w:p w:rsidR="0062101F" w:rsidRPr="00DA5659" w:rsidRDefault="0062101F" w:rsidP="006545EF">
      <w:pPr>
        <w:spacing w:line="360" w:lineRule="auto"/>
        <w:jc w:val="both"/>
        <w:rPr>
          <w:sz w:val="28"/>
          <w:szCs w:val="28"/>
          <w:lang w:val="en-US"/>
        </w:rPr>
      </w:pPr>
      <w:r w:rsidRPr="00DA5659">
        <w:rPr>
          <w:sz w:val="28"/>
          <w:szCs w:val="28"/>
          <w:lang w:val="en-US"/>
        </w:rPr>
        <w:t xml:space="preserve">A completely different situation </w:t>
      </w:r>
      <w:r w:rsidR="006545EF">
        <w:rPr>
          <w:sz w:val="28"/>
          <w:szCs w:val="28"/>
          <w:lang w:val="en-US"/>
        </w:rPr>
        <w:t xml:space="preserve">is </w:t>
      </w:r>
      <w:r w:rsidRPr="00DA5659">
        <w:rPr>
          <w:sz w:val="28"/>
          <w:szCs w:val="28"/>
          <w:lang w:val="en-US"/>
        </w:rPr>
        <w:t xml:space="preserve">in real life. The interaction of supply and demand </w:t>
      </w:r>
      <w:r w:rsidR="006545EF">
        <w:rPr>
          <w:sz w:val="28"/>
          <w:szCs w:val="28"/>
          <w:lang w:val="en-US"/>
        </w:rPr>
        <w:t xml:space="preserve">has </w:t>
      </w:r>
      <w:r w:rsidRPr="00DA5659">
        <w:rPr>
          <w:sz w:val="28"/>
          <w:szCs w:val="28"/>
          <w:lang w:val="en-US"/>
        </w:rPr>
        <w:t xml:space="preserve">led to the rapid development of bitcoin. On July 18, 2017 17 million bitcoin </w:t>
      </w:r>
      <w:r w:rsidR="006545EF">
        <w:rPr>
          <w:sz w:val="28"/>
          <w:szCs w:val="28"/>
          <w:lang w:val="en-US"/>
        </w:rPr>
        <w:t xml:space="preserve">were </w:t>
      </w:r>
      <w:r w:rsidR="006545EF" w:rsidRPr="00DA5659">
        <w:rPr>
          <w:sz w:val="28"/>
          <w:szCs w:val="28"/>
          <w:lang w:val="en-US"/>
        </w:rPr>
        <w:t xml:space="preserve">in circulation </w:t>
      </w:r>
      <w:r w:rsidRPr="00DA5659">
        <w:rPr>
          <w:sz w:val="28"/>
          <w:szCs w:val="28"/>
          <w:lang w:val="en-US"/>
        </w:rPr>
        <w:t>[6]. Capitalization of the PTS at the rate of $7000 is $119 billion.</w:t>
      </w:r>
    </w:p>
    <w:p w:rsidR="00484761" w:rsidRPr="00777AEC" w:rsidRDefault="0062101F" w:rsidP="00707CE3">
      <w:pPr>
        <w:spacing w:line="360" w:lineRule="auto"/>
        <w:jc w:val="both"/>
        <w:rPr>
          <w:sz w:val="28"/>
          <w:szCs w:val="28"/>
          <w:lang w:val="en-US"/>
        </w:rPr>
      </w:pPr>
      <w:r w:rsidRPr="00DA5659">
        <w:rPr>
          <w:b/>
          <w:sz w:val="28"/>
          <w:szCs w:val="28"/>
          <w:lang w:val="en-US"/>
        </w:rPr>
        <w:t>Results</w:t>
      </w:r>
    </w:p>
    <w:p w:rsidR="0062101F" w:rsidRPr="00DA5659" w:rsidRDefault="0062101F" w:rsidP="00777AEC">
      <w:pPr>
        <w:spacing w:line="360" w:lineRule="auto"/>
        <w:jc w:val="both"/>
        <w:rPr>
          <w:sz w:val="28"/>
          <w:szCs w:val="28"/>
          <w:lang w:val="en-US"/>
        </w:rPr>
      </w:pPr>
      <w:r w:rsidRPr="00DA5659">
        <w:rPr>
          <w:sz w:val="28"/>
          <w:szCs w:val="28"/>
          <w:lang w:val="en-US"/>
        </w:rPr>
        <w:t xml:space="preserve">An objective analysis of the practice of bitcoin showed the separation of its participants on winning and losing (see </w:t>
      </w:r>
      <w:r w:rsidR="00777AEC">
        <w:rPr>
          <w:sz w:val="28"/>
          <w:szCs w:val="28"/>
          <w:lang w:val="en-US"/>
        </w:rPr>
        <w:t>Table 1</w:t>
      </w:r>
      <w:r w:rsidRPr="00DA5659">
        <w:rPr>
          <w:sz w:val="28"/>
          <w:szCs w:val="28"/>
          <w:lang w:val="en-US"/>
        </w:rPr>
        <w:t>)</w:t>
      </w:r>
      <w:r w:rsidR="00777AEC">
        <w:rPr>
          <w:sz w:val="28"/>
          <w:szCs w:val="28"/>
          <w:lang w:val="en-US"/>
        </w:rPr>
        <w:t>.</w:t>
      </w:r>
      <w:r w:rsidRPr="00DA5659">
        <w:rPr>
          <w:sz w:val="28"/>
          <w:szCs w:val="28"/>
          <w:lang w:val="en-US"/>
        </w:rPr>
        <w:t xml:space="preserve"> While the total </w:t>
      </w:r>
      <w:r w:rsidR="00777AEC">
        <w:rPr>
          <w:sz w:val="28"/>
          <w:szCs w:val="28"/>
          <w:lang w:val="en-US"/>
        </w:rPr>
        <w:t>gai</w:t>
      </w:r>
      <w:r w:rsidRPr="00DA5659">
        <w:rPr>
          <w:sz w:val="28"/>
          <w:szCs w:val="28"/>
          <w:lang w:val="en-US"/>
        </w:rPr>
        <w:t xml:space="preserve">ning of Russia from the widespread use of bitcoins, according to our estimates, will be significantly less than the total costs and losses of the Russian users. Most of the revenue will </w:t>
      </w:r>
      <w:r w:rsidR="00777AEC">
        <w:rPr>
          <w:sz w:val="28"/>
          <w:szCs w:val="28"/>
          <w:lang w:val="en-US"/>
        </w:rPr>
        <w:t>go to</w:t>
      </w:r>
      <w:r w:rsidRPr="00DA5659">
        <w:rPr>
          <w:sz w:val="28"/>
          <w:szCs w:val="28"/>
          <w:lang w:val="en-US"/>
        </w:rPr>
        <w:t xml:space="preserve"> foreign entities.</w:t>
      </w:r>
    </w:p>
    <w:p w:rsidR="0062101F" w:rsidRPr="00707CE3" w:rsidRDefault="00707CE3" w:rsidP="00707CE3">
      <w:pPr>
        <w:spacing w:line="360" w:lineRule="auto"/>
        <w:jc w:val="center"/>
        <w:rPr>
          <w:b/>
          <w:sz w:val="20"/>
          <w:szCs w:val="20"/>
          <w:lang w:val="en-US"/>
        </w:rPr>
      </w:pPr>
      <w:r w:rsidRPr="00707CE3">
        <w:rPr>
          <w:b/>
          <w:sz w:val="20"/>
          <w:szCs w:val="20"/>
          <w:lang w:val="en-US"/>
        </w:rPr>
        <w:t xml:space="preserve">Table. 1 </w:t>
      </w:r>
      <w:r w:rsidRPr="00707CE3">
        <w:rPr>
          <w:sz w:val="20"/>
          <w:szCs w:val="20"/>
          <w:lang w:val="en-US"/>
        </w:rPr>
        <w:t xml:space="preserve">— </w:t>
      </w:r>
      <w:r w:rsidR="0062101F" w:rsidRPr="00707CE3">
        <w:rPr>
          <w:sz w:val="20"/>
          <w:szCs w:val="20"/>
          <w:lang w:val="en-US"/>
        </w:rPr>
        <w:t>Winning and losing in the bitcoin Russia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62101F" w:rsidRPr="002B11E5" w:rsidTr="00BE41E6">
        <w:trPr>
          <w:jc w:val="center"/>
        </w:trPr>
        <w:tc>
          <w:tcPr>
            <w:tcW w:w="4785" w:type="dxa"/>
            <w:shd w:val="clear" w:color="auto" w:fill="auto"/>
          </w:tcPr>
          <w:p w:rsidR="0062101F" w:rsidRPr="00DA5659" w:rsidRDefault="0062101F" w:rsidP="002B11E5">
            <w:pPr>
              <w:spacing w:line="360" w:lineRule="auto"/>
            </w:pPr>
            <w:r w:rsidRPr="002B11E5">
              <w:rPr>
                <w:lang w:val="en-US"/>
              </w:rPr>
              <w:t>Winning</w:t>
            </w:r>
          </w:p>
        </w:tc>
        <w:tc>
          <w:tcPr>
            <w:tcW w:w="4786" w:type="dxa"/>
            <w:shd w:val="clear" w:color="auto" w:fill="auto"/>
          </w:tcPr>
          <w:p w:rsidR="0062101F" w:rsidRPr="00DA5659" w:rsidRDefault="0062101F" w:rsidP="002B11E5">
            <w:pPr>
              <w:spacing w:line="360" w:lineRule="auto"/>
            </w:pPr>
            <w:r w:rsidRPr="002B11E5">
              <w:rPr>
                <w:lang w:val="en-US"/>
              </w:rPr>
              <w:t>Losing</w:t>
            </w:r>
          </w:p>
        </w:tc>
      </w:tr>
      <w:tr w:rsidR="0062101F" w:rsidRPr="002B11E5" w:rsidTr="00BE41E6">
        <w:trPr>
          <w:jc w:val="center"/>
        </w:trPr>
        <w:tc>
          <w:tcPr>
            <w:tcW w:w="4785" w:type="dxa"/>
            <w:shd w:val="clear" w:color="auto" w:fill="auto"/>
          </w:tcPr>
          <w:p w:rsidR="0062101F" w:rsidRPr="002B11E5" w:rsidRDefault="00920031" w:rsidP="002B11E5">
            <w:pPr>
              <w:spacing w:line="360" w:lineRule="auto"/>
              <w:rPr>
                <w:lang w:val="en-US"/>
              </w:rPr>
            </w:pPr>
            <w:r w:rsidRPr="002B11E5">
              <w:rPr>
                <w:lang w:val="en-US"/>
              </w:rPr>
              <w:t xml:space="preserve">Manufacturers of computer equipment </w:t>
            </w:r>
          </w:p>
        </w:tc>
        <w:tc>
          <w:tcPr>
            <w:tcW w:w="4786" w:type="dxa"/>
            <w:shd w:val="clear" w:color="auto" w:fill="auto"/>
          </w:tcPr>
          <w:p w:rsidR="0062101F" w:rsidRPr="002B11E5" w:rsidRDefault="0062101F" w:rsidP="002B11E5">
            <w:pPr>
              <w:spacing w:line="360" w:lineRule="auto"/>
              <w:rPr>
                <w:lang w:val="en-US"/>
              </w:rPr>
            </w:pPr>
            <w:r w:rsidRPr="002B11E5">
              <w:rPr>
                <w:lang w:val="en-US"/>
              </w:rPr>
              <w:t>Mass users</w:t>
            </w:r>
          </w:p>
        </w:tc>
      </w:tr>
      <w:tr w:rsidR="0062101F" w:rsidRPr="002B11E5" w:rsidTr="00BE41E6">
        <w:trPr>
          <w:jc w:val="center"/>
        </w:trPr>
        <w:tc>
          <w:tcPr>
            <w:tcW w:w="4785" w:type="dxa"/>
            <w:shd w:val="clear" w:color="auto" w:fill="auto"/>
          </w:tcPr>
          <w:p w:rsidR="0062101F" w:rsidRPr="002B11E5" w:rsidRDefault="00920031" w:rsidP="002B11E5">
            <w:pPr>
              <w:spacing w:line="360" w:lineRule="auto"/>
              <w:rPr>
                <w:lang w:val="en-US"/>
              </w:rPr>
            </w:pPr>
            <w:r w:rsidRPr="002B11E5">
              <w:rPr>
                <w:lang w:val="en-US"/>
              </w:rPr>
              <w:t xml:space="preserve">Organizers and software developers </w:t>
            </w:r>
          </w:p>
        </w:tc>
        <w:tc>
          <w:tcPr>
            <w:tcW w:w="4786" w:type="dxa"/>
            <w:shd w:val="clear" w:color="auto" w:fill="auto"/>
          </w:tcPr>
          <w:p w:rsidR="0062101F" w:rsidRPr="002B11E5" w:rsidRDefault="0062101F" w:rsidP="002B11E5">
            <w:pPr>
              <w:spacing w:line="360" w:lineRule="auto"/>
              <w:rPr>
                <w:lang w:val="en-US"/>
              </w:rPr>
            </w:pPr>
            <w:r w:rsidRPr="002B11E5">
              <w:rPr>
                <w:lang w:val="en-US"/>
              </w:rPr>
              <w:t>Commercial organizations</w:t>
            </w:r>
          </w:p>
        </w:tc>
      </w:tr>
      <w:tr w:rsidR="0062101F" w:rsidRPr="002B11E5" w:rsidTr="00BE41E6">
        <w:trPr>
          <w:jc w:val="center"/>
        </w:trPr>
        <w:tc>
          <w:tcPr>
            <w:tcW w:w="4785" w:type="dxa"/>
            <w:shd w:val="clear" w:color="auto" w:fill="auto"/>
          </w:tcPr>
          <w:p w:rsidR="0062101F" w:rsidRPr="002B11E5" w:rsidRDefault="0062101F" w:rsidP="002B11E5">
            <w:pPr>
              <w:spacing w:line="360" w:lineRule="auto"/>
              <w:rPr>
                <w:lang w:val="en-US"/>
              </w:rPr>
            </w:pPr>
            <w:r w:rsidRPr="002B11E5">
              <w:rPr>
                <w:lang w:val="en-US"/>
              </w:rPr>
              <w:t>Manufacturers and professionals of the infrastructure</w:t>
            </w:r>
          </w:p>
        </w:tc>
        <w:tc>
          <w:tcPr>
            <w:tcW w:w="4786" w:type="dxa"/>
            <w:shd w:val="clear" w:color="auto" w:fill="auto"/>
          </w:tcPr>
          <w:p w:rsidR="0062101F" w:rsidRPr="002B11E5" w:rsidRDefault="00920031" w:rsidP="002B11E5">
            <w:pPr>
              <w:spacing w:line="360" w:lineRule="auto"/>
              <w:rPr>
                <w:lang w:val="en-US"/>
              </w:rPr>
            </w:pPr>
            <w:r w:rsidRPr="00DA5659">
              <w:t>S</w:t>
            </w:r>
            <w:r w:rsidR="0062101F" w:rsidRPr="002B11E5">
              <w:rPr>
                <w:lang w:val="en-US"/>
              </w:rPr>
              <w:t>mall financial speculators</w:t>
            </w:r>
          </w:p>
        </w:tc>
      </w:tr>
      <w:tr w:rsidR="0062101F" w:rsidRPr="002B11E5" w:rsidTr="00BE41E6">
        <w:trPr>
          <w:jc w:val="center"/>
        </w:trPr>
        <w:tc>
          <w:tcPr>
            <w:tcW w:w="4785" w:type="dxa"/>
            <w:shd w:val="clear" w:color="auto" w:fill="auto"/>
          </w:tcPr>
          <w:p w:rsidR="0062101F" w:rsidRPr="002B11E5" w:rsidRDefault="0062101F" w:rsidP="002B11E5">
            <w:pPr>
              <w:spacing w:line="360" w:lineRule="auto"/>
              <w:rPr>
                <w:lang w:val="en-US"/>
              </w:rPr>
            </w:pPr>
            <w:r w:rsidRPr="002B11E5">
              <w:rPr>
                <w:lang w:val="en-US"/>
              </w:rPr>
              <w:t xml:space="preserve">The economic elite </w:t>
            </w:r>
          </w:p>
        </w:tc>
        <w:tc>
          <w:tcPr>
            <w:tcW w:w="4786" w:type="dxa"/>
            <w:shd w:val="clear" w:color="auto" w:fill="auto"/>
          </w:tcPr>
          <w:p w:rsidR="0062101F" w:rsidRPr="002B11E5" w:rsidRDefault="0062101F" w:rsidP="002B11E5">
            <w:pPr>
              <w:spacing w:line="360" w:lineRule="auto"/>
              <w:rPr>
                <w:lang w:val="en-US"/>
              </w:rPr>
            </w:pPr>
            <w:r w:rsidRPr="002B11E5">
              <w:rPr>
                <w:lang w:val="en-US"/>
              </w:rPr>
              <w:t>The banking system</w:t>
            </w:r>
          </w:p>
        </w:tc>
      </w:tr>
      <w:tr w:rsidR="0062101F" w:rsidRPr="002B11E5" w:rsidTr="00BE41E6">
        <w:trPr>
          <w:jc w:val="center"/>
        </w:trPr>
        <w:tc>
          <w:tcPr>
            <w:tcW w:w="4785" w:type="dxa"/>
            <w:shd w:val="clear" w:color="auto" w:fill="auto"/>
          </w:tcPr>
          <w:p w:rsidR="0062101F" w:rsidRPr="002B11E5" w:rsidRDefault="0062101F" w:rsidP="002B11E5">
            <w:pPr>
              <w:spacing w:line="360" w:lineRule="auto"/>
              <w:rPr>
                <w:lang w:val="en-US"/>
              </w:rPr>
            </w:pPr>
            <w:r w:rsidRPr="002B11E5">
              <w:rPr>
                <w:lang w:val="en-US"/>
              </w:rPr>
              <w:t>Large financial speculators and intermediaries</w:t>
            </w:r>
          </w:p>
        </w:tc>
        <w:tc>
          <w:tcPr>
            <w:tcW w:w="4786" w:type="dxa"/>
            <w:shd w:val="clear" w:color="auto" w:fill="auto"/>
          </w:tcPr>
          <w:p w:rsidR="0062101F" w:rsidRPr="002B11E5" w:rsidRDefault="0062101F" w:rsidP="002B11E5">
            <w:pPr>
              <w:spacing w:line="360" w:lineRule="auto"/>
              <w:rPr>
                <w:lang w:val="en-US"/>
              </w:rPr>
            </w:pPr>
            <w:r w:rsidRPr="002B11E5">
              <w:rPr>
                <w:lang w:val="en-US"/>
              </w:rPr>
              <w:t>State and municipal organizations</w:t>
            </w:r>
          </w:p>
        </w:tc>
      </w:tr>
      <w:tr w:rsidR="0062101F" w:rsidRPr="002B11E5" w:rsidTr="00BE41E6">
        <w:trPr>
          <w:jc w:val="center"/>
        </w:trPr>
        <w:tc>
          <w:tcPr>
            <w:tcW w:w="4785" w:type="dxa"/>
            <w:shd w:val="clear" w:color="auto" w:fill="auto"/>
          </w:tcPr>
          <w:p w:rsidR="0062101F" w:rsidRPr="002B11E5" w:rsidRDefault="0062101F" w:rsidP="002B11E5">
            <w:pPr>
              <w:spacing w:line="360" w:lineRule="auto"/>
              <w:rPr>
                <w:lang w:val="en-US"/>
              </w:rPr>
            </w:pPr>
            <w:r w:rsidRPr="002B11E5">
              <w:rPr>
                <w:lang w:val="en-US"/>
              </w:rPr>
              <w:t xml:space="preserve">The informal sector </w:t>
            </w:r>
          </w:p>
        </w:tc>
        <w:tc>
          <w:tcPr>
            <w:tcW w:w="4786" w:type="dxa"/>
            <w:shd w:val="clear" w:color="auto" w:fill="auto"/>
          </w:tcPr>
          <w:p w:rsidR="0062101F" w:rsidRPr="002B11E5" w:rsidRDefault="0062101F" w:rsidP="002B11E5">
            <w:pPr>
              <w:spacing w:line="360" w:lineRule="auto"/>
              <w:rPr>
                <w:lang w:val="en-US"/>
              </w:rPr>
            </w:pPr>
            <w:r w:rsidRPr="002B11E5">
              <w:rPr>
                <w:lang w:val="en-US"/>
              </w:rPr>
              <w:t>The state's financial system</w:t>
            </w:r>
          </w:p>
        </w:tc>
      </w:tr>
    </w:tbl>
    <w:p w:rsidR="0062101F" w:rsidRPr="00DA5659" w:rsidRDefault="0062101F" w:rsidP="00DA5659">
      <w:pPr>
        <w:spacing w:line="360" w:lineRule="auto"/>
        <w:rPr>
          <w:sz w:val="28"/>
          <w:szCs w:val="28"/>
          <w:lang w:val="en-US"/>
        </w:rPr>
      </w:pPr>
    </w:p>
    <w:p w:rsidR="0062101F" w:rsidRPr="00DA5659" w:rsidRDefault="0062101F" w:rsidP="00777AEC">
      <w:pPr>
        <w:spacing w:line="360" w:lineRule="auto"/>
        <w:jc w:val="both"/>
        <w:rPr>
          <w:sz w:val="28"/>
          <w:szCs w:val="28"/>
          <w:lang w:val="en-US"/>
        </w:rPr>
      </w:pPr>
      <w:r w:rsidRPr="00DA5659">
        <w:rPr>
          <w:sz w:val="28"/>
          <w:szCs w:val="28"/>
          <w:lang w:val="en-US"/>
        </w:rPr>
        <w:lastRenderedPageBreak/>
        <w:t>Despite the absolute security of the bitcoins</w:t>
      </w:r>
      <w:r w:rsidR="00777AEC" w:rsidRPr="00777AEC">
        <w:rPr>
          <w:sz w:val="28"/>
          <w:szCs w:val="28"/>
          <w:lang w:val="en-US"/>
        </w:rPr>
        <w:t xml:space="preserve"> </w:t>
      </w:r>
      <w:r w:rsidR="00777AEC">
        <w:rPr>
          <w:sz w:val="28"/>
          <w:szCs w:val="28"/>
          <w:lang w:val="en-US"/>
        </w:rPr>
        <w:t xml:space="preserve">which is </w:t>
      </w:r>
      <w:r w:rsidR="00777AEC" w:rsidRPr="00DA5659">
        <w:rPr>
          <w:sz w:val="28"/>
          <w:szCs w:val="28"/>
          <w:lang w:val="en-US"/>
        </w:rPr>
        <w:t>declared by the authors</w:t>
      </w:r>
      <w:r w:rsidRPr="00DA5659">
        <w:rPr>
          <w:sz w:val="28"/>
          <w:szCs w:val="28"/>
          <w:lang w:val="en-US"/>
        </w:rPr>
        <w:t xml:space="preserve">, the network </w:t>
      </w:r>
      <w:r w:rsidR="00777AEC">
        <w:rPr>
          <w:sz w:val="28"/>
          <w:szCs w:val="28"/>
          <w:lang w:val="en-US"/>
        </w:rPr>
        <w:t xml:space="preserve">has </w:t>
      </w:r>
      <w:r w:rsidRPr="00DA5659">
        <w:rPr>
          <w:sz w:val="28"/>
          <w:szCs w:val="28"/>
          <w:lang w:val="en-US"/>
        </w:rPr>
        <w:t>showed direct and indirect problems</w:t>
      </w:r>
      <w:r w:rsidR="00777AEC">
        <w:rPr>
          <w:sz w:val="28"/>
          <w:szCs w:val="28"/>
          <w:lang w:val="en-US"/>
        </w:rPr>
        <w:t xml:space="preserve"> since the beginning of its operation</w:t>
      </w:r>
      <w:r w:rsidRPr="00DA5659">
        <w:rPr>
          <w:sz w:val="28"/>
          <w:szCs w:val="28"/>
          <w:lang w:val="en-US"/>
        </w:rPr>
        <w:t xml:space="preserve">. Direct problems are associated with numerous attempts of breaking components of the PTS. These </w:t>
      </w:r>
      <w:r w:rsidR="00777AEC" w:rsidRPr="00DA5659">
        <w:rPr>
          <w:sz w:val="28"/>
          <w:szCs w:val="28"/>
          <w:lang w:val="en-US"/>
        </w:rPr>
        <w:t xml:space="preserve">problems </w:t>
      </w:r>
      <w:r w:rsidRPr="00DA5659">
        <w:rPr>
          <w:sz w:val="28"/>
          <w:szCs w:val="28"/>
          <w:lang w:val="en-US"/>
        </w:rPr>
        <w:t>include:</w:t>
      </w:r>
    </w:p>
    <w:p w:rsidR="0062101F" w:rsidRPr="00DA5659" w:rsidRDefault="00EC0031" w:rsidP="00707CE3">
      <w:pPr>
        <w:spacing w:line="360" w:lineRule="auto"/>
        <w:ind w:left="567" w:hanging="141"/>
        <w:jc w:val="both"/>
        <w:rPr>
          <w:sz w:val="28"/>
          <w:szCs w:val="28"/>
          <w:lang w:val="en-US"/>
        </w:rPr>
      </w:pPr>
      <w:r w:rsidRPr="00DA5659">
        <w:rPr>
          <w:sz w:val="28"/>
          <w:szCs w:val="28"/>
          <w:lang w:val="en-US"/>
        </w:rPr>
        <w:t xml:space="preserve">- </w:t>
      </w:r>
      <w:r w:rsidR="0062101F" w:rsidRPr="00DA5659">
        <w:rPr>
          <w:sz w:val="28"/>
          <w:szCs w:val="28"/>
          <w:lang w:val="en-US"/>
        </w:rPr>
        <w:t>software;</w:t>
      </w:r>
    </w:p>
    <w:p w:rsidR="0062101F" w:rsidRPr="00DA5659" w:rsidRDefault="0062101F" w:rsidP="00707CE3">
      <w:pPr>
        <w:spacing w:line="360" w:lineRule="auto"/>
        <w:ind w:left="567" w:hanging="141"/>
        <w:jc w:val="both"/>
        <w:rPr>
          <w:sz w:val="28"/>
          <w:szCs w:val="28"/>
          <w:lang w:val="en-US"/>
        </w:rPr>
      </w:pPr>
      <w:r w:rsidRPr="00DA5659">
        <w:rPr>
          <w:sz w:val="28"/>
          <w:szCs w:val="28"/>
          <w:lang w:val="en-US"/>
        </w:rPr>
        <w:t>- key storage on the sites</w:t>
      </w:r>
      <w:r w:rsidR="00DA5659">
        <w:rPr>
          <w:sz w:val="28"/>
          <w:szCs w:val="28"/>
          <w:lang w:val="en-US"/>
        </w:rPr>
        <w:t>;</w:t>
      </w:r>
    </w:p>
    <w:p w:rsidR="0062101F" w:rsidRPr="00DA5659" w:rsidRDefault="00EC0031" w:rsidP="00707CE3">
      <w:pPr>
        <w:spacing w:line="360" w:lineRule="auto"/>
        <w:ind w:left="567" w:hanging="141"/>
        <w:jc w:val="both"/>
        <w:rPr>
          <w:sz w:val="28"/>
          <w:szCs w:val="28"/>
          <w:lang w:val="en-US"/>
        </w:rPr>
      </w:pPr>
      <w:r w:rsidRPr="00DA5659">
        <w:rPr>
          <w:sz w:val="28"/>
          <w:szCs w:val="28"/>
          <w:lang w:val="en-US"/>
        </w:rPr>
        <w:t xml:space="preserve">- </w:t>
      </w:r>
      <w:r w:rsidR="0062101F" w:rsidRPr="00DA5659">
        <w:rPr>
          <w:sz w:val="28"/>
          <w:szCs w:val="28"/>
          <w:lang w:val="en-US"/>
        </w:rPr>
        <w:t>storage holder identification;</w:t>
      </w:r>
    </w:p>
    <w:p w:rsidR="0062101F" w:rsidRPr="00DA5659" w:rsidRDefault="0062101F" w:rsidP="00707CE3">
      <w:pPr>
        <w:spacing w:line="360" w:lineRule="auto"/>
        <w:ind w:left="567" w:hanging="141"/>
        <w:jc w:val="both"/>
        <w:rPr>
          <w:sz w:val="28"/>
          <w:szCs w:val="28"/>
          <w:lang w:val="en-US"/>
        </w:rPr>
      </w:pPr>
      <w:r w:rsidRPr="00DA5659">
        <w:rPr>
          <w:sz w:val="28"/>
          <w:szCs w:val="28"/>
          <w:lang w:val="en-US"/>
        </w:rPr>
        <w:t>- storage of bitcoin;</w:t>
      </w:r>
    </w:p>
    <w:p w:rsidR="0062101F" w:rsidRPr="00DA5659" w:rsidRDefault="0062101F" w:rsidP="00707CE3">
      <w:pPr>
        <w:spacing w:line="360" w:lineRule="auto"/>
        <w:ind w:left="567" w:hanging="141"/>
        <w:jc w:val="both"/>
        <w:rPr>
          <w:sz w:val="28"/>
          <w:szCs w:val="28"/>
          <w:lang w:val="en-US"/>
        </w:rPr>
      </w:pPr>
      <w:r w:rsidRPr="00DA5659">
        <w:rPr>
          <w:sz w:val="28"/>
          <w:szCs w:val="28"/>
          <w:lang w:val="en-US"/>
        </w:rPr>
        <w:t>- transaction confirmation;</w:t>
      </w:r>
    </w:p>
    <w:p w:rsidR="0062101F" w:rsidRPr="00DA5659" w:rsidRDefault="00EC0031" w:rsidP="00707CE3">
      <w:pPr>
        <w:spacing w:line="360" w:lineRule="auto"/>
        <w:ind w:left="567" w:hanging="141"/>
        <w:jc w:val="both"/>
        <w:rPr>
          <w:sz w:val="28"/>
          <w:szCs w:val="28"/>
          <w:lang w:val="en-US"/>
        </w:rPr>
      </w:pPr>
      <w:r w:rsidRPr="00DA5659">
        <w:rPr>
          <w:sz w:val="28"/>
          <w:szCs w:val="28"/>
          <w:lang w:val="en-US"/>
        </w:rPr>
        <w:t xml:space="preserve">- </w:t>
      </w:r>
      <w:r w:rsidR="0062101F" w:rsidRPr="00DA5659">
        <w:rPr>
          <w:sz w:val="28"/>
          <w:szCs w:val="28"/>
          <w:lang w:val="en-US"/>
        </w:rPr>
        <w:t>protection exchanges bitcoin exchange;</w:t>
      </w:r>
    </w:p>
    <w:p w:rsidR="0062101F" w:rsidRPr="00DA5659" w:rsidRDefault="0062101F" w:rsidP="00707CE3">
      <w:pPr>
        <w:spacing w:line="360" w:lineRule="auto"/>
        <w:ind w:left="567" w:hanging="141"/>
        <w:jc w:val="both"/>
        <w:rPr>
          <w:sz w:val="28"/>
          <w:szCs w:val="28"/>
          <w:lang w:val="en-US"/>
        </w:rPr>
      </w:pPr>
      <w:r w:rsidRPr="00DA5659">
        <w:rPr>
          <w:sz w:val="28"/>
          <w:szCs w:val="28"/>
          <w:lang w:val="en-US"/>
        </w:rPr>
        <w:t>- security of the infrastructure of bitcoin;</w:t>
      </w:r>
    </w:p>
    <w:p w:rsidR="0062101F" w:rsidRPr="00DA5659" w:rsidRDefault="0062101F" w:rsidP="00707CE3">
      <w:pPr>
        <w:spacing w:line="360" w:lineRule="auto"/>
        <w:ind w:left="567" w:hanging="141"/>
        <w:jc w:val="both"/>
        <w:rPr>
          <w:sz w:val="28"/>
          <w:szCs w:val="28"/>
          <w:lang w:val="en-US"/>
        </w:rPr>
      </w:pPr>
      <w:r w:rsidRPr="00DA5659">
        <w:rPr>
          <w:sz w:val="28"/>
          <w:szCs w:val="28"/>
          <w:lang w:val="en-US"/>
        </w:rPr>
        <w:t>- ensuring technical and legal security of customers with various violations and embezzlement.</w:t>
      </w:r>
    </w:p>
    <w:p w:rsidR="0062101F" w:rsidRPr="00DA5659" w:rsidRDefault="0062101F" w:rsidP="00777AEC">
      <w:pPr>
        <w:spacing w:line="360" w:lineRule="auto"/>
        <w:jc w:val="both"/>
        <w:rPr>
          <w:sz w:val="28"/>
          <w:szCs w:val="28"/>
          <w:lang w:val="en-US"/>
        </w:rPr>
      </w:pPr>
      <w:r w:rsidRPr="00DA5659">
        <w:rPr>
          <w:sz w:val="28"/>
          <w:szCs w:val="28"/>
          <w:lang w:val="en-US"/>
        </w:rPr>
        <w:t xml:space="preserve">Indirect risk of bitcoins </w:t>
      </w:r>
      <w:r w:rsidR="00777AEC">
        <w:rPr>
          <w:sz w:val="28"/>
          <w:szCs w:val="28"/>
          <w:lang w:val="en-US"/>
        </w:rPr>
        <w:t>consists in</w:t>
      </w:r>
      <w:r w:rsidRPr="00DA5659">
        <w:rPr>
          <w:sz w:val="28"/>
          <w:szCs w:val="28"/>
          <w:lang w:val="en-US"/>
        </w:rPr>
        <w:t xml:space="preserve"> the following.</w:t>
      </w:r>
    </w:p>
    <w:p w:rsidR="0062101F" w:rsidRPr="00DA5659" w:rsidRDefault="0062101F" w:rsidP="00707CE3">
      <w:pPr>
        <w:spacing w:line="360" w:lineRule="auto"/>
        <w:jc w:val="both"/>
        <w:rPr>
          <w:sz w:val="28"/>
          <w:szCs w:val="28"/>
          <w:lang w:val="en-US"/>
        </w:rPr>
      </w:pPr>
      <w:r w:rsidRPr="00DA5659">
        <w:rPr>
          <w:sz w:val="28"/>
          <w:szCs w:val="28"/>
          <w:lang w:val="en-US"/>
        </w:rPr>
        <w:t>1. There is a significant increase in the cost of hardware, software and service and other collateral. Mass adoption of bitcoin will require the widespread replacement of gadgets users much higher cost.</w:t>
      </w:r>
    </w:p>
    <w:p w:rsidR="0062101F" w:rsidRPr="00DA5659" w:rsidRDefault="0062101F" w:rsidP="00777AEC">
      <w:pPr>
        <w:spacing w:line="360" w:lineRule="auto"/>
        <w:jc w:val="both"/>
        <w:rPr>
          <w:sz w:val="28"/>
          <w:szCs w:val="28"/>
          <w:lang w:val="en-US"/>
        </w:rPr>
      </w:pPr>
      <w:r w:rsidRPr="00DA5659">
        <w:rPr>
          <w:sz w:val="28"/>
          <w:szCs w:val="28"/>
          <w:lang w:val="en-US"/>
        </w:rPr>
        <w:t xml:space="preserve">2. The independence of the bitcoin has a relative character, since the operation of the Internet depends on the actions of service personnel, organizations, and regulator. Each provider may disable, change the speed of the Internet. Law enforcement </w:t>
      </w:r>
      <w:r w:rsidR="00777AEC">
        <w:rPr>
          <w:sz w:val="28"/>
          <w:szCs w:val="28"/>
          <w:lang w:val="en-US"/>
        </w:rPr>
        <w:t xml:space="preserve">are </w:t>
      </w:r>
      <w:r w:rsidRPr="00DA5659">
        <w:rPr>
          <w:sz w:val="28"/>
          <w:szCs w:val="28"/>
          <w:lang w:val="en-US"/>
        </w:rPr>
        <w:t>able to suspend any provider</w:t>
      </w:r>
      <w:r w:rsidR="00777AEC" w:rsidRPr="00777AEC">
        <w:rPr>
          <w:sz w:val="28"/>
          <w:szCs w:val="28"/>
          <w:lang w:val="en-US"/>
        </w:rPr>
        <w:t xml:space="preserve"> </w:t>
      </w:r>
      <w:r w:rsidR="00777AEC" w:rsidRPr="00DA5659">
        <w:rPr>
          <w:sz w:val="28"/>
          <w:szCs w:val="28"/>
          <w:lang w:val="en-US"/>
        </w:rPr>
        <w:t>at any time</w:t>
      </w:r>
      <w:r w:rsidRPr="00DA5659">
        <w:rPr>
          <w:sz w:val="28"/>
          <w:szCs w:val="28"/>
          <w:lang w:val="en-US"/>
        </w:rPr>
        <w:t>.</w:t>
      </w:r>
    </w:p>
    <w:p w:rsidR="0062101F" w:rsidRPr="00DA5659" w:rsidRDefault="0062101F" w:rsidP="00777AEC">
      <w:pPr>
        <w:spacing w:line="360" w:lineRule="auto"/>
        <w:jc w:val="both"/>
        <w:rPr>
          <w:sz w:val="28"/>
          <w:szCs w:val="28"/>
          <w:lang w:val="en-US"/>
        </w:rPr>
      </w:pPr>
      <w:r w:rsidRPr="00DA5659">
        <w:rPr>
          <w:sz w:val="28"/>
          <w:szCs w:val="28"/>
          <w:lang w:val="en-US"/>
        </w:rPr>
        <w:t xml:space="preserve">3. </w:t>
      </w:r>
      <w:r w:rsidR="00777AEC" w:rsidRPr="00DA5659">
        <w:rPr>
          <w:sz w:val="28"/>
          <w:szCs w:val="28"/>
          <w:lang w:val="en-US"/>
        </w:rPr>
        <w:t>Transaction</w:t>
      </w:r>
      <w:r w:rsidRPr="00DA5659">
        <w:rPr>
          <w:sz w:val="28"/>
          <w:szCs w:val="28"/>
          <w:lang w:val="en-US"/>
        </w:rPr>
        <w:t xml:space="preserve"> cost</w:t>
      </w:r>
      <w:r w:rsidR="00777AEC" w:rsidRPr="00777AEC">
        <w:rPr>
          <w:sz w:val="28"/>
          <w:szCs w:val="28"/>
          <w:lang w:val="en-US"/>
        </w:rPr>
        <w:t xml:space="preserve"> </w:t>
      </w:r>
      <w:r w:rsidR="00777AEC">
        <w:rPr>
          <w:sz w:val="28"/>
          <w:szCs w:val="28"/>
          <w:lang w:val="en-US"/>
        </w:rPr>
        <w:t>is i</w:t>
      </w:r>
      <w:r w:rsidR="00777AEC" w:rsidRPr="00DA5659">
        <w:rPr>
          <w:sz w:val="28"/>
          <w:szCs w:val="28"/>
          <w:lang w:val="en-US"/>
        </w:rPr>
        <w:t>ncreasing</w:t>
      </w:r>
      <w:r w:rsidRPr="00DA5659">
        <w:rPr>
          <w:sz w:val="28"/>
          <w:szCs w:val="28"/>
          <w:lang w:val="en-US"/>
        </w:rPr>
        <w:t xml:space="preserve">. </w:t>
      </w:r>
      <w:r w:rsidR="00777AEC">
        <w:rPr>
          <w:sz w:val="28"/>
          <w:szCs w:val="28"/>
          <w:lang w:val="en-US"/>
        </w:rPr>
        <w:t>A</w:t>
      </w:r>
      <w:r w:rsidRPr="00DA5659">
        <w:rPr>
          <w:sz w:val="28"/>
          <w:szCs w:val="28"/>
          <w:lang w:val="en-US"/>
        </w:rPr>
        <w:t xml:space="preserve">n the beginning of bitcoin transactions </w:t>
      </w:r>
      <w:r w:rsidR="00777AEC">
        <w:rPr>
          <w:sz w:val="28"/>
          <w:szCs w:val="28"/>
          <w:lang w:val="en-US"/>
        </w:rPr>
        <w:t xml:space="preserve">were </w:t>
      </w:r>
      <w:r w:rsidRPr="00DA5659">
        <w:rPr>
          <w:sz w:val="28"/>
          <w:szCs w:val="28"/>
          <w:lang w:val="en-US"/>
        </w:rPr>
        <w:t xml:space="preserve">carried out free of charge, then on the basis of voluntary Commission, and in the future such a large Commission </w:t>
      </w:r>
      <w:r w:rsidR="00777AEC" w:rsidRPr="00DA5659">
        <w:rPr>
          <w:sz w:val="28"/>
          <w:szCs w:val="28"/>
          <w:lang w:val="en-US"/>
        </w:rPr>
        <w:t xml:space="preserve">will </w:t>
      </w:r>
      <w:r w:rsidR="00777AEC">
        <w:rPr>
          <w:sz w:val="28"/>
          <w:szCs w:val="28"/>
          <w:lang w:val="en-US"/>
        </w:rPr>
        <w:t>be charged, that it</w:t>
      </w:r>
      <w:r w:rsidRPr="00DA5659">
        <w:rPr>
          <w:sz w:val="28"/>
          <w:szCs w:val="28"/>
          <w:lang w:val="en-US"/>
        </w:rPr>
        <w:t xml:space="preserve"> will </w:t>
      </w:r>
      <w:r w:rsidR="00777AEC">
        <w:rPr>
          <w:sz w:val="28"/>
          <w:szCs w:val="28"/>
          <w:lang w:val="en-US"/>
        </w:rPr>
        <w:t xml:space="preserve">not </w:t>
      </w:r>
      <w:r w:rsidRPr="00DA5659">
        <w:rPr>
          <w:sz w:val="28"/>
          <w:szCs w:val="28"/>
          <w:lang w:val="en-US"/>
        </w:rPr>
        <w:t>allow the majority of transactions in retail network;</w:t>
      </w:r>
    </w:p>
    <w:p w:rsidR="0062101F" w:rsidRPr="00DA5659" w:rsidRDefault="0062101F" w:rsidP="00707CE3">
      <w:pPr>
        <w:spacing w:line="360" w:lineRule="auto"/>
        <w:jc w:val="both"/>
        <w:rPr>
          <w:sz w:val="28"/>
          <w:szCs w:val="28"/>
          <w:lang w:val="en-US"/>
        </w:rPr>
      </w:pPr>
      <w:smartTag w:uri="urn:schemas-microsoft-com:office:smarttags" w:element="metricconverter">
        <w:smartTagPr>
          <w:attr w:name="ProductID" w:val="4. A"/>
        </w:smartTagPr>
        <w:r w:rsidRPr="00DA5659">
          <w:rPr>
            <w:sz w:val="28"/>
            <w:szCs w:val="28"/>
            <w:lang w:val="en-US"/>
          </w:rPr>
          <w:t>4. A</w:t>
        </w:r>
      </w:smartTag>
      <w:r w:rsidRPr="00DA5659">
        <w:rPr>
          <w:sz w:val="28"/>
          <w:szCs w:val="28"/>
          <w:lang w:val="en-US"/>
        </w:rPr>
        <w:t xml:space="preserve"> significant increase in the duration of the confirmation transactions (from several seconds to several days) creates difficulties of using bitcoins in the financial market.</w:t>
      </w:r>
    </w:p>
    <w:p w:rsidR="0062101F" w:rsidRPr="00DA5659" w:rsidRDefault="00777AEC" w:rsidP="00E03A26">
      <w:pPr>
        <w:spacing w:line="360" w:lineRule="auto"/>
        <w:jc w:val="both"/>
        <w:rPr>
          <w:sz w:val="28"/>
          <w:szCs w:val="28"/>
          <w:lang w:val="en-US"/>
        </w:rPr>
      </w:pPr>
      <w:r>
        <w:rPr>
          <w:sz w:val="28"/>
          <w:szCs w:val="28"/>
          <w:lang w:val="en-US"/>
        </w:rPr>
        <w:t>A</w:t>
      </w:r>
      <w:r w:rsidR="0062101F" w:rsidRPr="00DA5659">
        <w:rPr>
          <w:sz w:val="28"/>
          <w:szCs w:val="28"/>
          <w:lang w:val="en-US"/>
        </w:rPr>
        <w:t xml:space="preserve">ll </w:t>
      </w:r>
      <w:r>
        <w:rPr>
          <w:sz w:val="28"/>
          <w:szCs w:val="28"/>
          <w:lang w:val="en-US"/>
        </w:rPr>
        <w:t>the aforesaid leads to</w:t>
      </w:r>
      <w:r w:rsidR="0062101F" w:rsidRPr="00DA5659">
        <w:rPr>
          <w:sz w:val="28"/>
          <w:szCs w:val="28"/>
          <w:lang w:val="en-US"/>
        </w:rPr>
        <w:t xml:space="preserve"> the speculative nature of bitcoin, its transformation into the informal financial mechanism of redistribution of money resources </w:t>
      </w:r>
      <w:r>
        <w:rPr>
          <w:sz w:val="28"/>
          <w:szCs w:val="28"/>
          <w:lang w:val="en-US"/>
        </w:rPr>
        <w:t>in</w:t>
      </w:r>
      <w:r w:rsidR="0062101F" w:rsidRPr="00DA5659">
        <w:rPr>
          <w:sz w:val="28"/>
          <w:szCs w:val="28"/>
          <w:lang w:val="en-US"/>
        </w:rPr>
        <w:t xml:space="preserve"> the Russian </w:t>
      </w:r>
      <w:r>
        <w:rPr>
          <w:sz w:val="28"/>
          <w:szCs w:val="28"/>
          <w:lang w:val="en-US"/>
        </w:rPr>
        <w:t xml:space="preserve">federation </w:t>
      </w:r>
      <w:r w:rsidR="0062101F" w:rsidRPr="00DA5659">
        <w:rPr>
          <w:sz w:val="28"/>
          <w:szCs w:val="28"/>
          <w:lang w:val="en-US"/>
        </w:rPr>
        <w:t xml:space="preserve">and world market society. If in </w:t>
      </w:r>
      <w:r w:rsidRPr="00DA5659">
        <w:rPr>
          <w:sz w:val="28"/>
          <w:szCs w:val="28"/>
          <w:lang w:val="en-US"/>
        </w:rPr>
        <w:t>May</w:t>
      </w:r>
      <w:r w:rsidR="0062101F" w:rsidRPr="00DA5659">
        <w:rPr>
          <w:sz w:val="28"/>
          <w:szCs w:val="28"/>
          <w:lang w:val="en-US"/>
        </w:rPr>
        <w:t xml:space="preserve"> 2009</w:t>
      </w:r>
      <w:r>
        <w:rPr>
          <w:sz w:val="28"/>
          <w:szCs w:val="28"/>
          <w:lang w:val="en-US"/>
        </w:rPr>
        <w:t>,</w:t>
      </w:r>
      <w:r w:rsidR="0062101F" w:rsidRPr="00DA5659">
        <w:rPr>
          <w:sz w:val="28"/>
          <w:szCs w:val="28"/>
          <w:lang w:val="en-US"/>
        </w:rPr>
        <w:t xml:space="preserve"> 1000 bitcoins cost $1</w:t>
      </w:r>
      <w:r>
        <w:rPr>
          <w:sz w:val="28"/>
          <w:szCs w:val="28"/>
          <w:lang w:val="en-US"/>
        </w:rPr>
        <w:t>,</w:t>
      </w:r>
      <w:r w:rsidR="0062101F" w:rsidRPr="00DA5659">
        <w:rPr>
          <w:sz w:val="28"/>
          <w:szCs w:val="28"/>
          <w:lang w:val="en-US"/>
        </w:rPr>
        <w:t xml:space="preserve"> in January </w:t>
      </w:r>
      <w:r w:rsidR="0062101F" w:rsidRPr="00DA5659">
        <w:rPr>
          <w:sz w:val="28"/>
          <w:szCs w:val="28"/>
          <w:lang w:val="en-US"/>
        </w:rPr>
        <w:lastRenderedPageBreak/>
        <w:t>2015</w:t>
      </w:r>
      <w:r>
        <w:rPr>
          <w:sz w:val="28"/>
          <w:szCs w:val="28"/>
          <w:lang w:val="en-US"/>
        </w:rPr>
        <w:t xml:space="preserve"> –</w:t>
      </w:r>
      <w:r w:rsidR="0062101F" w:rsidRPr="00DA5659">
        <w:rPr>
          <w:sz w:val="28"/>
          <w:szCs w:val="28"/>
          <w:lang w:val="en-US"/>
        </w:rPr>
        <w:t xml:space="preserve"> $200</w:t>
      </w:r>
      <w:r>
        <w:rPr>
          <w:sz w:val="28"/>
          <w:szCs w:val="28"/>
          <w:lang w:val="en-US"/>
        </w:rPr>
        <w:t>,</w:t>
      </w:r>
      <w:r w:rsidR="0062101F" w:rsidRPr="00DA5659">
        <w:rPr>
          <w:sz w:val="28"/>
          <w:szCs w:val="28"/>
          <w:lang w:val="en-US"/>
        </w:rPr>
        <w:t xml:space="preserve"> in November 2017 one bitcoin </w:t>
      </w:r>
      <w:r>
        <w:rPr>
          <w:sz w:val="28"/>
          <w:szCs w:val="28"/>
          <w:lang w:val="en-US"/>
        </w:rPr>
        <w:t>was</w:t>
      </w:r>
      <w:r w:rsidR="0062101F" w:rsidRPr="00DA5659">
        <w:rPr>
          <w:sz w:val="28"/>
          <w:szCs w:val="28"/>
          <w:lang w:val="en-US"/>
        </w:rPr>
        <w:t xml:space="preserve"> $7000. By limiting total emissions and the growth of speculation </w:t>
      </w:r>
      <w:r>
        <w:rPr>
          <w:sz w:val="28"/>
          <w:szCs w:val="28"/>
          <w:lang w:val="en-US"/>
        </w:rPr>
        <w:t>it is</w:t>
      </w:r>
      <w:r w:rsidR="0062101F" w:rsidRPr="00DA5659">
        <w:rPr>
          <w:sz w:val="28"/>
          <w:szCs w:val="28"/>
          <w:lang w:val="en-US"/>
        </w:rPr>
        <w:t xml:space="preserve"> possible </w:t>
      </w:r>
      <w:r w:rsidR="00E03A26">
        <w:rPr>
          <w:sz w:val="28"/>
          <w:szCs w:val="28"/>
          <w:lang w:val="en-US"/>
        </w:rPr>
        <w:t xml:space="preserve">that </w:t>
      </w:r>
      <w:r w:rsidR="0062101F" w:rsidRPr="00DA5659">
        <w:rPr>
          <w:sz w:val="28"/>
          <w:szCs w:val="28"/>
          <w:lang w:val="en-US"/>
        </w:rPr>
        <w:t xml:space="preserve">the price of the currency bitcoin </w:t>
      </w:r>
      <w:r w:rsidR="00E03A26">
        <w:rPr>
          <w:sz w:val="28"/>
          <w:szCs w:val="28"/>
          <w:lang w:val="en-US"/>
        </w:rPr>
        <w:t xml:space="preserve">will go up </w:t>
      </w:r>
      <w:r w:rsidR="0062101F" w:rsidRPr="00DA5659">
        <w:rPr>
          <w:sz w:val="28"/>
          <w:szCs w:val="28"/>
          <w:lang w:val="en-US"/>
        </w:rPr>
        <w:t xml:space="preserve">to $10 thousand, 50 and even $100 thousand, </w:t>
      </w:r>
      <w:r w:rsidR="00E03A26">
        <w:rPr>
          <w:sz w:val="28"/>
          <w:szCs w:val="28"/>
          <w:lang w:val="en-US"/>
        </w:rPr>
        <w:t>or it will</w:t>
      </w:r>
      <w:r w:rsidR="0062101F" w:rsidRPr="00DA5659">
        <w:rPr>
          <w:sz w:val="28"/>
          <w:szCs w:val="28"/>
          <w:lang w:val="en-US"/>
        </w:rPr>
        <w:t xml:space="preserve"> fall. </w:t>
      </w:r>
    </w:p>
    <w:p w:rsidR="0062101F" w:rsidRPr="00DA5659" w:rsidRDefault="0062101F" w:rsidP="00707CE3">
      <w:pPr>
        <w:spacing w:line="360" w:lineRule="auto"/>
        <w:jc w:val="both"/>
        <w:rPr>
          <w:sz w:val="28"/>
          <w:szCs w:val="28"/>
          <w:lang w:val="en-US"/>
        </w:rPr>
      </w:pPr>
      <w:r w:rsidRPr="00DA5659">
        <w:rPr>
          <w:sz w:val="28"/>
          <w:szCs w:val="28"/>
          <w:lang w:val="en-US"/>
        </w:rPr>
        <w:t xml:space="preserve">Developed countries (USA, Japan, China etc.), major financial corporations, banks (Barclays, Goldman Sachs, UBS, ) introduce various ways to use the VTS as a financial instrument of global redistribution of monetary streams of the broad masses of uneducated and emotional foreign entities. </w:t>
      </w:r>
    </w:p>
    <w:p w:rsidR="0062101F" w:rsidRPr="00DA5659" w:rsidRDefault="0062101F" w:rsidP="00707CE3">
      <w:pPr>
        <w:spacing w:line="360" w:lineRule="auto"/>
        <w:jc w:val="both"/>
        <w:rPr>
          <w:sz w:val="28"/>
          <w:szCs w:val="28"/>
          <w:lang w:val="en-US"/>
        </w:rPr>
      </w:pPr>
      <w:r w:rsidRPr="00DA5659">
        <w:rPr>
          <w:sz w:val="28"/>
          <w:szCs w:val="28"/>
          <w:lang w:val="en-US"/>
        </w:rPr>
        <w:t xml:space="preserve">Official mass use of bitcoin in </w:t>
      </w:r>
      <w:smartTag w:uri="urn:schemas-microsoft-com:office:smarttags" w:element="country-region">
        <w:smartTag w:uri="urn:schemas-microsoft-com:office:smarttags" w:element="place">
          <w:r w:rsidRPr="00DA5659">
            <w:rPr>
              <w:sz w:val="28"/>
              <w:szCs w:val="28"/>
              <w:lang w:val="en-US"/>
            </w:rPr>
            <w:t>Russia</w:t>
          </w:r>
        </w:smartTag>
      </w:smartTag>
      <w:r w:rsidRPr="00DA5659">
        <w:rPr>
          <w:sz w:val="28"/>
          <w:szCs w:val="28"/>
          <w:lang w:val="en-US"/>
        </w:rPr>
        <w:t xml:space="preserve"> will lead to multiple undesirable consequences, including:</w:t>
      </w:r>
    </w:p>
    <w:p w:rsidR="0062101F" w:rsidRPr="00DA5659" w:rsidRDefault="0062101F" w:rsidP="00707CE3">
      <w:pPr>
        <w:numPr>
          <w:ilvl w:val="0"/>
          <w:numId w:val="3"/>
        </w:numPr>
        <w:spacing w:line="360" w:lineRule="auto"/>
        <w:ind w:left="709" w:hanging="283"/>
        <w:jc w:val="both"/>
        <w:rPr>
          <w:sz w:val="28"/>
          <w:szCs w:val="28"/>
          <w:lang w:val="en-US"/>
        </w:rPr>
      </w:pPr>
      <w:r w:rsidRPr="00DA5659">
        <w:rPr>
          <w:sz w:val="28"/>
          <w:szCs w:val="28"/>
          <w:lang w:val="en-US"/>
        </w:rPr>
        <w:t>growth of volumes of output of capital from the country;</w:t>
      </w:r>
    </w:p>
    <w:p w:rsidR="0062101F" w:rsidRPr="00DA5659" w:rsidRDefault="0062101F" w:rsidP="00707CE3">
      <w:pPr>
        <w:numPr>
          <w:ilvl w:val="0"/>
          <w:numId w:val="3"/>
        </w:numPr>
        <w:spacing w:line="360" w:lineRule="auto"/>
        <w:ind w:left="709" w:hanging="283"/>
        <w:jc w:val="both"/>
        <w:rPr>
          <w:sz w:val="28"/>
          <w:szCs w:val="28"/>
          <w:lang w:val="en-US"/>
        </w:rPr>
      </w:pPr>
      <w:r w:rsidRPr="00DA5659">
        <w:rPr>
          <w:sz w:val="28"/>
          <w:szCs w:val="28"/>
          <w:lang w:val="en-US"/>
        </w:rPr>
        <w:t>additional tax evasion;</w:t>
      </w:r>
    </w:p>
    <w:p w:rsidR="0062101F" w:rsidRPr="00DA5659" w:rsidRDefault="0062101F" w:rsidP="00707CE3">
      <w:pPr>
        <w:numPr>
          <w:ilvl w:val="0"/>
          <w:numId w:val="3"/>
        </w:numPr>
        <w:spacing w:line="360" w:lineRule="auto"/>
        <w:ind w:left="709" w:hanging="283"/>
        <w:jc w:val="both"/>
        <w:rPr>
          <w:sz w:val="28"/>
          <w:szCs w:val="28"/>
          <w:lang w:val="en-US"/>
        </w:rPr>
      </w:pPr>
      <w:r w:rsidRPr="00DA5659">
        <w:rPr>
          <w:sz w:val="28"/>
          <w:szCs w:val="28"/>
          <w:lang w:val="en-US"/>
        </w:rPr>
        <w:t>expansion of the informal sector;</w:t>
      </w:r>
    </w:p>
    <w:p w:rsidR="0062101F" w:rsidRPr="00DA5659" w:rsidRDefault="0062101F" w:rsidP="00707CE3">
      <w:pPr>
        <w:numPr>
          <w:ilvl w:val="0"/>
          <w:numId w:val="3"/>
        </w:numPr>
        <w:spacing w:line="360" w:lineRule="auto"/>
        <w:ind w:left="709" w:hanging="283"/>
        <w:jc w:val="both"/>
        <w:rPr>
          <w:sz w:val="28"/>
          <w:szCs w:val="28"/>
          <w:lang w:val="en-US"/>
        </w:rPr>
      </w:pPr>
      <w:r w:rsidRPr="00DA5659">
        <w:rPr>
          <w:sz w:val="28"/>
          <w:szCs w:val="28"/>
          <w:lang w:val="en-US"/>
        </w:rPr>
        <w:t>financial losses of many legal entities and individuals;</w:t>
      </w:r>
    </w:p>
    <w:p w:rsidR="0062101F" w:rsidRPr="00DA5659" w:rsidRDefault="0062101F" w:rsidP="00707CE3">
      <w:pPr>
        <w:numPr>
          <w:ilvl w:val="0"/>
          <w:numId w:val="3"/>
        </w:numPr>
        <w:spacing w:line="360" w:lineRule="auto"/>
        <w:ind w:left="709" w:hanging="283"/>
        <w:jc w:val="both"/>
        <w:rPr>
          <w:sz w:val="28"/>
          <w:szCs w:val="28"/>
          <w:lang w:val="en-US"/>
        </w:rPr>
      </w:pPr>
      <w:r w:rsidRPr="00DA5659">
        <w:rPr>
          <w:sz w:val="28"/>
          <w:szCs w:val="28"/>
          <w:lang w:val="en-US"/>
        </w:rPr>
        <w:t>weakening of the Russian c</w:t>
      </w:r>
      <w:r w:rsidR="00DA5659">
        <w:rPr>
          <w:sz w:val="28"/>
          <w:szCs w:val="28"/>
          <w:lang w:val="en-US"/>
        </w:rPr>
        <w:t>urrency and the banking system.</w:t>
      </w:r>
    </w:p>
    <w:p w:rsidR="00DA5659" w:rsidRPr="00E03A26" w:rsidRDefault="0062101F" w:rsidP="00707CE3">
      <w:pPr>
        <w:spacing w:line="360" w:lineRule="auto"/>
        <w:jc w:val="both"/>
        <w:rPr>
          <w:sz w:val="28"/>
          <w:szCs w:val="28"/>
          <w:lang w:val="en-US"/>
        </w:rPr>
      </w:pPr>
      <w:r w:rsidRPr="00DA5659">
        <w:rPr>
          <w:b/>
          <w:sz w:val="28"/>
          <w:szCs w:val="28"/>
          <w:lang w:val="en-US"/>
        </w:rPr>
        <w:t>Conclusion</w:t>
      </w:r>
    </w:p>
    <w:p w:rsidR="00707CE3" w:rsidRPr="00CC4709" w:rsidRDefault="0062101F" w:rsidP="00707CE3">
      <w:pPr>
        <w:spacing w:line="360" w:lineRule="auto"/>
        <w:jc w:val="both"/>
        <w:rPr>
          <w:sz w:val="28"/>
          <w:szCs w:val="28"/>
          <w:lang w:val="en-US"/>
        </w:rPr>
      </w:pPr>
      <w:r w:rsidRPr="00DA5659">
        <w:rPr>
          <w:sz w:val="28"/>
          <w:szCs w:val="28"/>
          <w:lang w:val="en-US"/>
        </w:rPr>
        <w:t xml:space="preserve">The Russian </w:t>
      </w:r>
      <w:r w:rsidR="00E03A26">
        <w:rPr>
          <w:sz w:val="28"/>
          <w:szCs w:val="28"/>
          <w:lang w:val="en-US"/>
        </w:rPr>
        <w:t>mega</w:t>
      </w:r>
      <w:r w:rsidRPr="00DA5659">
        <w:rPr>
          <w:sz w:val="28"/>
          <w:szCs w:val="28"/>
          <w:lang w:val="en-US"/>
        </w:rPr>
        <w:t xml:space="preserve">regulator has decided </w:t>
      </w:r>
      <w:r w:rsidR="00E03A26">
        <w:rPr>
          <w:sz w:val="28"/>
          <w:szCs w:val="28"/>
          <w:lang w:val="en-US"/>
        </w:rPr>
        <w:t>to take control of the issue, m</w:t>
      </w:r>
      <w:r w:rsidRPr="00DA5659">
        <w:rPr>
          <w:sz w:val="28"/>
          <w:szCs w:val="28"/>
          <w:lang w:val="en-US"/>
        </w:rPr>
        <w:t>ini</w:t>
      </w:r>
      <w:r w:rsidR="00E03A26">
        <w:rPr>
          <w:sz w:val="28"/>
          <w:szCs w:val="28"/>
          <w:lang w:val="en-US"/>
        </w:rPr>
        <w:t>n</w:t>
      </w:r>
      <w:r w:rsidRPr="00DA5659">
        <w:rPr>
          <w:sz w:val="28"/>
          <w:szCs w:val="28"/>
          <w:lang w:val="en-US"/>
        </w:rPr>
        <w:t xml:space="preserve">g and handling cryptocurrency. At a high level of liberamente in </w:t>
      </w:r>
      <w:smartTag w:uri="urn:schemas-microsoft-com:office:smarttags" w:element="country-region">
        <w:smartTag w:uri="urn:schemas-microsoft-com:office:smarttags" w:element="place">
          <w:r w:rsidRPr="00DA5659">
            <w:rPr>
              <w:sz w:val="28"/>
              <w:szCs w:val="28"/>
              <w:lang w:val="en-US"/>
            </w:rPr>
            <w:t>Russia</w:t>
          </w:r>
        </w:smartTag>
      </w:smartTag>
      <w:r w:rsidRPr="00DA5659">
        <w:rPr>
          <w:sz w:val="28"/>
          <w:szCs w:val="28"/>
          <w:lang w:val="en-US"/>
        </w:rPr>
        <w:t xml:space="preserve"> at the first stage of the official introduction of bitcoin, it seems appropriate to do the following: </w:t>
      </w:r>
    </w:p>
    <w:p w:rsidR="0062101F" w:rsidRPr="00DA5659" w:rsidRDefault="0062101F" w:rsidP="00707CE3">
      <w:pPr>
        <w:numPr>
          <w:ilvl w:val="0"/>
          <w:numId w:val="1"/>
        </w:numPr>
        <w:spacing w:line="360" w:lineRule="auto"/>
        <w:ind w:left="709" w:hanging="283"/>
        <w:jc w:val="both"/>
        <w:rPr>
          <w:sz w:val="28"/>
          <w:szCs w:val="28"/>
          <w:lang w:val="en-US"/>
        </w:rPr>
      </w:pPr>
      <w:r w:rsidRPr="00DA5659">
        <w:rPr>
          <w:sz w:val="28"/>
          <w:szCs w:val="28"/>
          <w:lang w:val="en-US"/>
        </w:rPr>
        <w:t>prohibit individuals and government organizations use bitcoin;</w:t>
      </w:r>
    </w:p>
    <w:p w:rsidR="0062101F" w:rsidRPr="00DA5659" w:rsidRDefault="0062101F" w:rsidP="00707CE3">
      <w:pPr>
        <w:numPr>
          <w:ilvl w:val="0"/>
          <w:numId w:val="1"/>
        </w:numPr>
        <w:spacing w:line="360" w:lineRule="auto"/>
        <w:ind w:left="709" w:hanging="283"/>
        <w:jc w:val="both"/>
        <w:rPr>
          <w:sz w:val="28"/>
          <w:szCs w:val="28"/>
          <w:lang w:val="en-US"/>
        </w:rPr>
      </w:pPr>
      <w:r w:rsidRPr="00DA5659">
        <w:rPr>
          <w:sz w:val="28"/>
          <w:szCs w:val="28"/>
          <w:lang w:val="en-US"/>
        </w:rPr>
        <w:t xml:space="preserve">at all levels of professional education in the study of financial management of organizations and citizens to include special courses on cryptocurrencies, with emphasis on their economic substance; </w:t>
      </w:r>
    </w:p>
    <w:p w:rsidR="0062101F" w:rsidRPr="00DA5659" w:rsidRDefault="0062101F" w:rsidP="00707CE3">
      <w:pPr>
        <w:numPr>
          <w:ilvl w:val="0"/>
          <w:numId w:val="1"/>
        </w:numPr>
        <w:spacing w:line="360" w:lineRule="auto"/>
        <w:ind w:left="709" w:hanging="283"/>
        <w:jc w:val="both"/>
        <w:rPr>
          <w:sz w:val="28"/>
          <w:szCs w:val="28"/>
          <w:lang w:val="en-US"/>
        </w:rPr>
      </w:pPr>
      <w:r w:rsidRPr="00DA5659">
        <w:rPr>
          <w:sz w:val="28"/>
          <w:szCs w:val="28"/>
          <w:lang w:val="en-US"/>
        </w:rPr>
        <w:t>conduct an experiment to transfer the current payment mechanism for digital addressable system.</w:t>
      </w:r>
    </w:p>
    <w:p w:rsidR="0062101F" w:rsidRPr="00E03A26" w:rsidRDefault="0062101F" w:rsidP="00E03A26">
      <w:pPr>
        <w:spacing w:line="360" w:lineRule="auto"/>
        <w:jc w:val="both"/>
        <w:rPr>
          <w:sz w:val="28"/>
          <w:szCs w:val="28"/>
          <w:lang w:val="en-US"/>
        </w:rPr>
      </w:pPr>
      <w:r w:rsidRPr="00DA5659">
        <w:rPr>
          <w:sz w:val="28"/>
          <w:szCs w:val="28"/>
          <w:lang w:val="en-US"/>
        </w:rPr>
        <w:t xml:space="preserve">In Russia there is a bulky inefficient system of monetary circulation, the maintenance and control of which </w:t>
      </w:r>
      <w:r w:rsidR="00E03A26">
        <w:rPr>
          <w:sz w:val="28"/>
          <w:szCs w:val="28"/>
          <w:lang w:val="en-US"/>
        </w:rPr>
        <w:t xml:space="preserve">requires </w:t>
      </w:r>
      <w:r w:rsidRPr="00DA5659">
        <w:rPr>
          <w:sz w:val="28"/>
          <w:szCs w:val="28"/>
          <w:lang w:val="en-US"/>
        </w:rPr>
        <w:t>a considerable part of GDP. Its improvement must be carried out in the interests of all citizens and organizations of the country and not with the filing of the global financial elite. The effectiveness of the use of cryptocurrencies largely depend</w:t>
      </w:r>
      <w:r w:rsidR="00E03A26">
        <w:rPr>
          <w:sz w:val="28"/>
          <w:szCs w:val="28"/>
          <w:lang w:val="en-US"/>
        </w:rPr>
        <w:t>s</w:t>
      </w:r>
      <w:r w:rsidRPr="00DA5659">
        <w:rPr>
          <w:sz w:val="28"/>
          <w:szCs w:val="28"/>
          <w:lang w:val="en-US"/>
        </w:rPr>
        <w:t xml:space="preserve"> on the level of economic literacy and the quality of personal financial </w:t>
      </w:r>
      <w:r w:rsidRPr="00DA5659">
        <w:rPr>
          <w:sz w:val="28"/>
          <w:szCs w:val="28"/>
          <w:lang w:val="en-US"/>
        </w:rPr>
        <w:lastRenderedPageBreak/>
        <w:t xml:space="preserve">management, the improvement of which is </w:t>
      </w:r>
      <w:r w:rsidR="00E03A26">
        <w:rPr>
          <w:sz w:val="28"/>
          <w:szCs w:val="28"/>
          <w:lang w:val="en-US"/>
        </w:rPr>
        <w:t xml:space="preserve">a </w:t>
      </w:r>
      <w:r w:rsidRPr="00DA5659">
        <w:rPr>
          <w:sz w:val="28"/>
          <w:szCs w:val="28"/>
          <w:lang w:val="en-US"/>
        </w:rPr>
        <w:t>critical area of stabilization and economic growth in Russia [7].</w:t>
      </w:r>
    </w:p>
    <w:p w:rsidR="00707CE3" w:rsidRPr="00E03A26" w:rsidRDefault="00707CE3" w:rsidP="00DA5659">
      <w:pPr>
        <w:pStyle w:val="a4"/>
        <w:spacing w:before="0" w:beforeAutospacing="0" w:after="0" w:afterAutospacing="0" w:line="360" w:lineRule="auto"/>
        <w:rPr>
          <w:b/>
          <w:sz w:val="28"/>
          <w:szCs w:val="28"/>
          <w:lang w:val="en-US"/>
        </w:rPr>
      </w:pPr>
    </w:p>
    <w:p w:rsidR="00355913" w:rsidRDefault="00355913" w:rsidP="00DA5659">
      <w:pPr>
        <w:pStyle w:val="a4"/>
        <w:spacing w:before="0" w:beforeAutospacing="0" w:after="0" w:afterAutospacing="0" w:line="360" w:lineRule="auto"/>
        <w:rPr>
          <w:b/>
          <w:sz w:val="28"/>
          <w:szCs w:val="28"/>
        </w:rPr>
      </w:pPr>
      <w:r w:rsidRPr="00DA5659">
        <w:rPr>
          <w:b/>
          <w:sz w:val="28"/>
          <w:szCs w:val="28"/>
          <w:lang w:val="en-US"/>
        </w:rPr>
        <w:t>References</w:t>
      </w:r>
    </w:p>
    <w:p w:rsidR="00BE41E6" w:rsidRPr="00BE41E6" w:rsidRDefault="00BE41E6" w:rsidP="00DA5659">
      <w:pPr>
        <w:pStyle w:val="a4"/>
        <w:spacing w:before="0" w:beforeAutospacing="0" w:after="0" w:afterAutospacing="0" w:line="360" w:lineRule="auto"/>
        <w:rPr>
          <w:b/>
          <w:sz w:val="28"/>
          <w:szCs w:val="28"/>
        </w:rPr>
      </w:pPr>
    </w:p>
    <w:p w:rsidR="0062101F" w:rsidRPr="00DA5659" w:rsidRDefault="00D67492" w:rsidP="00707CE3">
      <w:pPr>
        <w:numPr>
          <w:ilvl w:val="0"/>
          <w:numId w:val="5"/>
        </w:numPr>
        <w:spacing w:line="360" w:lineRule="auto"/>
        <w:ind w:left="426" w:hanging="426"/>
        <w:jc w:val="both"/>
        <w:rPr>
          <w:sz w:val="28"/>
          <w:szCs w:val="28"/>
          <w:lang w:val="en-US"/>
        </w:rPr>
      </w:pPr>
      <w:r w:rsidRPr="00DA5659">
        <w:rPr>
          <w:sz w:val="28"/>
          <w:szCs w:val="28"/>
          <w:lang w:val="en-US"/>
        </w:rPr>
        <w:t>Kirman, A., Colander D., Felmer G., Haas A. Finansovyi crisis and the systemic failure of academic Economics // Voprosy Economiki, 2010. – No. 6. – S. 10-25.</w:t>
      </w:r>
    </w:p>
    <w:p w:rsidR="0062101F" w:rsidRPr="00DA5659" w:rsidRDefault="00DA5659" w:rsidP="00707CE3">
      <w:pPr>
        <w:numPr>
          <w:ilvl w:val="0"/>
          <w:numId w:val="5"/>
        </w:numPr>
        <w:spacing w:line="360" w:lineRule="auto"/>
        <w:ind w:left="426" w:hanging="426"/>
        <w:jc w:val="both"/>
        <w:rPr>
          <w:sz w:val="28"/>
          <w:szCs w:val="28"/>
          <w:lang w:val="en-US"/>
        </w:rPr>
      </w:pPr>
      <w:r w:rsidRPr="00CC4709">
        <w:rPr>
          <w:sz w:val="28"/>
          <w:szCs w:val="28"/>
          <w:lang w:val="en-US"/>
        </w:rPr>
        <w:t>Brigkhem Yu</w:t>
      </w:r>
      <w:r w:rsidR="00D67492" w:rsidRPr="00DA5659">
        <w:rPr>
          <w:sz w:val="28"/>
          <w:szCs w:val="28"/>
          <w:lang w:val="en-US"/>
        </w:rPr>
        <w:t>.,. Gapenski L Financial management: Full course: 2-x t Spb.: Economic school, 1997. Vol. 1. – S. 31.</w:t>
      </w:r>
    </w:p>
    <w:p w:rsidR="0062101F" w:rsidRPr="00DA5659" w:rsidRDefault="0062101F" w:rsidP="00707CE3">
      <w:pPr>
        <w:numPr>
          <w:ilvl w:val="0"/>
          <w:numId w:val="5"/>
        </w:numPr>
        <w:spacing w:line="360" w:lineRule="auto"/>
        <w:ind w:left="426" w:hanging="426"/>
        <w:jc w:val="both"/>
        <w:rPr>
          <w:sz w:val="28"/>
          <w:szCs w:val="28"/>
          <w:lang w:val="en-US"/>
        </w:rPr>
      </w:pPr>
      <w:r w:rsidRPr="00DA5659">
        <w:rPr>
          <w:sz w:val="28"/>
          <w:szCs w:val="28"/>
          <w:lang w:val="en-US"/>
        </w:rPr>
        <w:t>Asia surpassed the US in number of billionaires. Mode of access: https://www.kommersant.ru/doc/3449660?from=vybor.</w:t>
      </w:r>
    </w:p>
    <w:p w:rsidR="0062101F" w:rsidRPr="00DA5659" w:rsidRDefault="00DA5659" w:rsidP="00707CE3">
      <w:pPr>
        <w:numPr>
          <w:ilvl w:val="0"/>
          <w:numId w:val="5"/>
        </w:numPr>
        <w:spacing w:line="360" w:lineRule="auto"/>
        <w:ind w:left="426" w:hanging="426"/>
        <w:jc w:val="both"/>
        <w:rPr>
          <w:sz w:val="28"/>
          <w:szCs w:val="28"/>
          <w:lang w:val="en-US"/>
        </w:rPr>
      </w:pPr>
      <w:r w:rsidRPr="00CC4709">
        <w:rPr>
          <w:sz w:val="28"/>
          <w:szCs w:val="28"/>
          <w:lang w:val="en-US"/>
        </w:rPr>
        <w:t>Yana Rozhdestvenskaya</w:t>
      </w:r>
      <w:r w:rsidR="0062101F" w:rsidRPr="00DA5659">
        <w:rPr>
          <w:sz w:val="28"/>
          <w:szCs w:val="28"/>
          <w:lang w:val="en-US"/>
        </w:rPr>
        <w:t>. Offshore assets exceed the GDP of Japan and the United States. Mode of access: https://www.kommersant.ru/doc/1986374.</w:t>
      </w:r>
    </w:p>
    <w:p w:rsidR="0062101F" w:rsidRPr="00DA5659" w:rsidRDefault="00DA5659" w:rsidP="00707CE3">
      <w:pPr>
        <w:numPr>
          <w:ilvl w:val="0"/>
          <w:numId w:val="5"/>
        </w:numPr>
        <w:spacing w:line="360" w:lineRule="auto"/>
        <w:ind w:left="426" w:hanging="426"/>
        <w:jc w:val="both"/>
        <w:rPr>
          <w:sz w:val="28"/>
          <w:szCs w:val="28"/>
          <w:lang w:val="en-US"/>
        </w:rPr>
      </w:pPr>
      <w:r w:rsidRPr="00CC4709">
        <w:rPr>
          <w:sz w:val="28"/>
          <w:szCs w:val="28"/>
          <w:lang w:val="en-US"/>
        </w:rPr>
        <w:t>Evgenii Chernykh</w:t>
      </w:r>
      <w:r w:rsidR="0062101F" w:rsidRPr="00DA5659">
        <w:rPr>
          <w:sz w:val="28"/>
          <w:szCs w:val="28"/>
          <w:lang w:val="en-US"/>
        </w:rPr>
        <w:t>. Trump will start confiscating foreign assets of Russian oligarchs and officials on 2 February 2018. Mode of access: https://www.msk.kp.ru/daily/26744.5/3772487.</w:t>
      </w:r>
    </w:p>
    <w:p w:rsidR="0062101F" w:rsidRPr="00BE41E6" w:rsidRDefault="0062101F" w:rsidP="00BE41E6">
      <w:pPr>
        <w:numPr>
          <w:ilvl w:val="0"/>
          <w:numId w:val="5"/>
        </w:numPr>
        <w:spacing w:line="360" w:lineRule="auto"/>
        <w:ind w:left="426" w:hanging="426"/>
        <w:jc w:val="both"/>
        <w:rPr>
          <w:sz w:val="28"/>
          <w:szCs w:val="28"/>
          <w:lang w:val="en-US"/>
        </w:rPr>
      </w:pPr>
      <w:r w:rsidRPr="00DA5659">
        <w:rPr>
          <w:sz w:val="28"/>
          <w:szCs w:val="28"/>
          <w:lang w:val="en-US"/>
        </w:rPr>
        <w:t>How many bitcoins mined to date. Mode of access:</w:t>
      </w:r>
      <w:r w:rsidR="00BE41E6" w:rsidRPr="00BE41E6">
        <w:rPr>
          <w:sz w:val="28"/>
          <w:szCs w:val="28"/>
          <w:lang w:val="en-US"/>
        </w:rPr>
        <w:t xml:space="preserve"> </w:t>
      </w:r>
      <w:r w:rsidRPr="00BE41E6">
        <w:rPr>
          <w:sz w:val="28"/>
          <w:szCs w:val="28"/>
          <w:lang w:val="en-US"/>
        </w:rPr>
        <w:t>https://cryptomagic.ru/kriptovaluty/bitcoin/skolko-dobyto.html.</w:t>
      </w:r>
    </w:p>
    <w:p w:rsidR="0062101F" w:rsidRPr="00DA5659" w:rsidRDefault="0062101F" w:rsidP="00707CE3">
      <w:pPr>
        <w:numPr>
          <w:ilvl w:val="0"/>
          <w:numId w:val="5"/>
        </w:numPr>
        <w:spacing w:line="360" w:lineRule="auto"/>
        <w:ind w:left="426" w:hanging="426"/>
        <w:jc w:val="both"/>
        <w:rPr>
          <w:sz w:val="28"/>
          <w:szCs w:val="28"/>
          <w:lang w:val="en-US"/>
        </w:rPr>
      </w:pPr>
      <w:r w:rsidRPr="00DA5659">
        <w:rPr>
          <w:sz w:val="28"/>
          <w:szCs w:val="28"/>
          <w:lang w:val="en-US"/>
        </w:rPr>
        <w:t>Fetisov V. D., Fetisova T. V. Financial management for individuals. – M.: YUNITI-DANA, 2009. – 167 p</w:t>
      </w:r>
      <w:r w:rsidR="00CC4709">
        <w:rPr>
          <w:sz w:val="28"/>
          <w:szCs w:val="28"/>
          <w:lang w:val="en-US"/>
        </w:rPr>
        <w:t>.</w:t>
      </w:r>
    </w:p>
    <w:p w:rsidR="00920031" w:rsidRPr="00DA5659" w:rsidRDefault="00920031" w:rsidP="00DA5659">
      <w:pPr>
        <w:spacing w:line="360" w:lineRule="auto"/>
        <w:rPr>
          <w:sz w:val="28"/>
          <w:szCs w:val="28"/>
          <w:lang w:val="en-US"/>
        </w:rPr>
      </w:pPr>
    </w:p>
    <w:p w:rsidR="00920031" w:rsidRPr="00DA5659" w:rsidRDefault="00920031" w:rsidP="00DA5659">
      <w:pPr>
        <w:spacing w:line="360" w:lineRule="auto"/>
        <w:rPr>
          <w:sz w:val="28"/>
          <w:szCs w:val="28"/>
          <w:lang w:val="en-US"/>
        </w:rPr>
      </w:pPr>
    </w:p>
    <w:sectPr w:rsidR="00920031" w:rsidRPr="00DA5659" w:rsidSect="00920031">
      <w:footerReference w:type="even"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38F" w:rsidRDefault="0088738F">
      <w:r>
        <w:separator/>
      </w:r>
    </w:p>
  </w:endnote>
  <w:endnote w:type="continuationSeparator" w:id="0">
    <w:p w:rsidR="0088738F" w:rsidRDefault="0088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150" w:rsidRDefault="00F46150" w:rsidP="009409F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46150" w:rsidRDefault="00F46150" w:rsidP="00F4615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150" w:rsidRDefault="00F46150" w:rsidP="009409F8">
    <w:pPr>
      <w:pStyle w:val="a5"/>
      <w:framePr w:wrap="around" w:vAnchor="text" w:hAnchor="margin" w:xAlign="right" w:y="1"/>
      <w:rPr>
        <w:rStyle w:val="a6"/>
      </w:rPr>
    </w:pPr>
  </w:p>
  <w:p w:rsidR="00F46150" w:rsidRDefault="00F46150" w:rsidP="00F4615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38F" w:rsidRDefault="0088738F">
      <w:r>
        <w:separator/>
      </w:r>
    </w:p>
  </w:footnote>
  <w:footnote w:type="continuationSeparator" w:id="0">
    <w:p w:rsidR="0088738F" w:rsidRDefault="00887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C6039"/>
    <w:multiLevelType w:val="hybridMultilevel"/>
    <w:tmpl w:val="6AEC7116"/>
    <w:lvl w:ilvl="0" w:tplc="4F365DDE">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B75CDB"/>
    <w:multiLevelType w:val="hybridMultilevel"/>
    <w:tmpl w:val="1D50C89A"/>
    <w:lvl w:ilvl="0" w:tplc="C486F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5F5C4C"/>
    <w:multiLevelType w:val="hybridMultilevel"/>
    <w:tmpl w:val="48DC7020"/>
    <w:lvl w:ilvl="0" w:tplc="D76A9ED8">
      <w:start w:val="1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4F583687"/>
    <w:multiLevelType w:val="hybridMultilevel"/>
    <w:tmpl w:val="1616ACBE"/>
    <w:lvl w:ilvl="0" w:tplc="3B7C50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D63366"/>
    <w:multiLevelType w:val="hybridMultilevel"/>
    <w:tmpl w:val="AC502F4E"/>
    <w:lvl w:ilvl="0" w:tplc="9508C6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BE43AB"/>
    <w:multiLevelType w:val="hybridMultilevel"/>
    <w:tmpl w:val="51603968"/>
    <w:lvl w:ilvl="0" w:tplc="C486F9D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D4A"/>
    <w:rsid w:val="00037107"/>
    <w:rsid w:val="000C2A80"/>
    <w:rsid w:val="002B11E5"/>
    <w:rsid w:val="00355913"/>
    <w:rsid w:val="00457BF3"/>
    <w:rsid w:val="00484761"/>
    <w:rsid w:val="004B14FA"/>
    <w:rsid w:val="00532D99"/>
    <w:rsid w:val="00544901"/>
    <w:rsid w:val="00555A01"/>
    <w:rsid w:val="0062101F"/>
    <w:rsid w:val="0064214D"/>
    <w:rsid w:val="006545EF"/>
    <w:rsid w:val="006A5C42"/>
    <w:rsid w:val="0070753D"/>
    <w:rsid w:val="00707CE3"/>
    <w:rsid w:val="0077413B"/>
    <w:rsid w:val="00776D35"/>
    <w:rsid w:val="00777AEC"/>
    <w:rsid w:val="00851D4A"/>
    <w:rsid w:val="0088738F"/>
    <w:rsid w:val="00920031"/>
    <w:rsid w:val="009409F8"/>
    <w:rsid w:val="009F161E"/>
    <w:rsid w:val="00BE41E6"/>
    <w:rsid w:val="00CC4709"/>
    <w:rsid w:val="00D67492"/>
    <w:rsid w:val="00DA5659"/>
    <w:rsid w:val="00E03A26"/>
    <w:rsid w:val="00E23A5E"/>
    <w:rsid w:val="00EC0031"/>
    <w:rsid w:val="00F46150"/>
    <w:rsid w:val="00FF6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BFA69F22-A728-496C-B022-94542F09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10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355913"/>
    <w:pPr>
      <w:spacing w:before="100" w:beforeAutospacing="1" w:after="100" w:afterAutospacing="1"/>
    </w:pPr>
  </w:style>
  <w:style w:type="paragraph" w:styleId="a5">
    <w:name w:val="footer"/>
    <w:basedOn w:val="a"/>
    <w:rsid w:val="00F46150"/>
    <w:pPr>
      <w:tabs>
        <w:tab w:val="center" w:pos="4677"/>
        <w:tab w:val="right" w:pos="9355"/>
      </w:tabs>
    </w:pPr>
  </w:style>
  <w:style w:type="character" w:styleId="a6">
    <w:name w:val="page number"/>
    <w:basedOn w:val="a0"/>
    <w:rsid w:val="00F46150"/>
  </w:style>
  <w:style w:type="paragraph" w:styleId="a7">
    <w:name w:val="header"/>
    <w:basedOn w:val="a"/>
    <w:link w:val="a8"/>
    <w:rsid w:val="00CC4709"/>
    <w:pPr>
      <w:tabs>
        <w:tab w:val="center" w:pos="4677"/>
        <w:tab w:val="right" w:pos="9355"/>
      </w:tabs>
    </w:pPr>
  </w:style>
  <w:style w:type="character" w:customStyle="1" w:styleId="a8">
    <w:name w:val="Верхний колонтитул Знак"/>
    <w:basedOn w:val="a0"/>
    <w:link w:val="a7"/>
    <w:rsid w:val="00CC47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872745">
      <w:bodyDiv w:val="1"/>
      <w:marLeft w:val="0"/>
      <w:marRight w:val="0"/>
      <w:marTop w:val="0"/>
      <w:marBottom w:val="0"/>
      <w:divBdr>
        <w:top w:val="none" w:sz="0" w:space="0" w:color="auto"/>
        <w:left w:val="none" w:sz="0" w:space="0" w:color="auto"/>
        <w:bottom w:val="none" w:sz="0" w:space="0" w:color="auto"/>
        <w:right w:val="none" w:sz="0" w:space="0" w:color="auto"/>
      </w:divBdr>
      <w:divsChild>
        <w:div w:id="735469971">
          <w:marLeft w:val="0"/>
          <w:marRight w:val="0"/>
          <w:marTop w:val="0"/>
          <w:marBottom w:val="0"/>
          <w:divBdr>
            <w:top w:val="none" w:sz="0" w:space="0" w:color="auto"/>
            <w:left w:val="none" w:sz="0" w:space="0" w:color="auto"/>
            <w:bottom w:val="none" w:sz="0" w:space="0" w:color="auto"/>
            <w:right w:val="none" w:sz="0" w:space="0" w:color="auto"/>
          </w:divBdr>
          <w:divsChild>
            <w:div w:id="695272279">
              <w:marLeft w:val="0"/>
              <w:marRight w:val="0"/>
              <w:marTop w:val="0"/>
              <w:marBottom w:val="0"/>
              <w:divBdr>
                <w:top w:val="none" w:sz="0" w:space="0" w:color="auto"/>
                <w:left w:val="none" w:sz="0" w:space="0" w:color="auto"/>
                <w:bottom w:val="none" w:sz="0" w:space="0" w:color="auto"/>
                <w:right w:val="none" w:sz="0" w:space="0" w:color="auto"/>
              </w:divBdr>
              <w:divsChild>
                <w:div w:id="11953277">
                  <w:marLeft w:val="0"/>
                  <w:marRight w:val="0"/>
                  <w:marTop w:val="0"/>
                  <w:marBottom w:val="0"/>
                  <w:divBdr>
                    <w:top w:val="none" w:sz="0" w:space="0" w:color="auto"/>
                    <w:left w:val="none" w:sz="0" w:space="0" w:color="auto"/>
                    <w:bottom w:val="none" w:sz="0" w:space="0" w:color="auto"/>
                    <w:right w:val="none" w:sz="0" w:space="0" w:color="auto"/>
                  </w:divBdr>
                  <w:divsChild>
                    <w:div w:id="697434692">
                      <w:marLeft w:val="0"/>
                      <w:marRight w:val="0"/>
                      <w:marTop w:val="0"/>
                      <w:marBottom w:val="0"/>
                      <w:divBdr>
                        <w:top w:val="none" w:sz="0" w:space="0" w:color="auto"/>
                        <w:left w:val="none" w:sz="0" w:space="0" w:color="auto"/>
                        <w:bottom w:val="none" w:sz="0" w:space="0" w:color="auto"/>
                        <w:right w:val="none" w:sz="0" w:space="0" w:color="auto"/>
                      </w:divBdr>
                      <w:divsChild>
                        <w:div w:id="7462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984014">
          <w:marLeft w:val="0"/>
          <w:marRight w:val="0"/>
          <w:marTop w:val="0"/>
          <w:marBottom w:val="0"/>
          <w:divBdr>
            <w:top w:val="none" w:sz="0" w:space="0" w:color="auto"/>
            <w:left w:val="none" w:sz="0" w:space="0" w:color="auto"/>
            <w:bottom w:val="none" w:sz="0" w:space="0" w:color="auto"/>
            <w:right w:val="none" w:sz="0" w:space="0" w:color="auto"/>
          </w:divBdr>
        </w:div>
        <w:div w:id="1138568236">
          <w:marLeft w:val="0"/>
          <w:marRight w:val="0"/>
          <w:marTop w:val="0"/>
          <w:marBottom w:val="0"/>
          <w:divBdr>
            <w:top w:val="none" w:sz="0" w:space="0" w:color="auto"/>
            <w:left w:val="none" w:sz="0" w:space="0" w:color="auto"/>
            <w:bottom w:val="none" w:sz="0" w:space="0" w:color="auto"/>
            <w:right w:val="none" w:sz="0" w:space="0" w:color="auto"/>
          </w:divBdr>
          <w:divsChild>
            <w:div w:id="2131046225">
              <w:marLeft w:val="0"/>
              <w:marRight w:val="0"/>
              <w:marTop w:val="0"/>
              <w:marBottom w:val="0"/>
              <w:divBdr>
                <w:top w:val="none" w:sz="0" w:space="0" w:color="auto"/>
                <w:left w:val="none" w:sz="0" w:space="0" w:color="auto"/>
                <w:bottom w:val="none" w:sz="0" w:space="0" w:color="auto"/>
                <w:right w:val="none" w:sz="0" w:space="0" w:color="auto"/>
              </w:divBdr>
              <w:divsChild>
                <w:div w:id="853148966">
                  <w:marLeft w:val="0"/>
                  <w:marRight w:val="0"/>
                  <w:marTop w:val="0"/>
                  <w:marBottom w:val="0"/>
                  <w:divBdr>
                    <w:top w:val="none" w:sz="0" w:space="0" w:color="auto"/>
                    <w:left w:val="none" w:sz="0" w:space="0" w:color="auto"/>
                    <w:bottom w:val="none" w:sz="0" w:space="0" w:color="auto"/>
                    <w:right w:val="none" w:sz="0" w:space="0" w:color="auto"/>
                  </w:divBdr>
                  <w:divsChild>
                    <w:div w:id="1424687579">
                      <w:marLeft w:val="0"/>
                      <w:marRight w:val="0"/>
                      <w:marTop w:val="0"/>
                      <w:marBottom w:val="0"/>
                      <w:divBdr>
                        <w:top w:val="none" w:sz="0" w:space="0" w:color="auto"/>
                        <w:left w:val="none" w:sz="0" w:space="0" w:color="auto"/>
                        <w:bottom w:val="none" w:sz="0" w:space="0" w:color="auto"/>
                        <w:right w:val="none" w:sz="0" w:space="0" w:color="auto"/>
                      </w:divBdr>
                      <w:divsChild>
                        <w:div w:id="198082264">
                          <w:marLeft w:val="0"/>
                          <w:marRight w:val="0"/>
                          <w:marTop w:val="0"/>
                          <w:marBottom w:val="0"/>
                          <w:divBdr>
                            <w:top w:val="none" w:sz="0" w:space="0" w:color="auto"/>
                            <w:left w:val="none" w:sz="0" w:space="0" w:color="auto"/>
                            <w:bottom w:val="none" w:sz="0" w:space="0" w:color="auto"/>
                            <w:right w:val="none" w:sz="0" w:space="0" w:color="auto"/>
                          </w:divBdr>
                          <w:divsChild>
                            <w:div w:id="202860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6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1680</Words>
  <Characters>9577</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Х</vt:lpstr>
      <vt:lpstr>Х</vt:lpstr>
    </vt:vector>
  </TitlesOfParts>
  <Company/>
  <LinksUpToDate>false</LinksUpToDate>
  <CharactersWithSpaces>11235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dc:title>
  <dc:subject/>
  <dc:creator>Фетисов</dc:creator>
  <cp:keywords/>
  <cp:lastModifiedBy>Oleg</cp:lastModifiedBy>
  <cp:revision>5</cp:revision>
  <dcterms:created xsi:type="dcterms:W3CDTF">2017-12-01T12:00:00Z</dcterms:created>
  <dcterms:modified xsi:type="dcterms:W3CDTF">2017-12-05T16:14:00Z</dcterms:modified>
</cp:coreProperties>
</file>